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71" w:rsidRPr="00E01C71" w:rsidRDefault="00E01C71" w:rsidP="00E01C71">
      <w:pPr>
        <w:pStyle w:val="a3"/>
        <w:spacing w:before="0" w:beforeAutospacing="0" w:line="440" w:lineRule="exact"/>
        <w:jc w:val="center"/>
        <w:rPr>
          <w:rFonts w:ascii="华文中宋" w:eastAsia="华文中宋" w:hAnsi="华文中宋"/>
          <w:color w:val="FF0000"/>
          <w:spacing w:val="-24"/>
          <w:sz w:val="44"/>
          <w:szCs w:val="44"/>
          <w:shd w:val="clear" w:color="auto" w:fill="FFFFFF"/>
        </w:rPr>
      </w:pPr>
      <w:r w:rsidRPr="00E01C71">
        <w:rPr>
          <w:rFonts w:ascii="华文中宋" w:eastAsia="华文中宋" w:hAnsi="华文中宋" w:hint="eastAsia"/>
          <w:color w:val="FF0000"/>
          <w:spacing w:val="-24"/>
          <w:sz w:val="44"/>
          <w:szCs w:val="44"/>
          <w:shd w:val="clear" w:color="auto" w:fill="FFFFFF"/>
        </w:rPr>
        <w:t>中 共 上 海 电 力 学 院 委 员 会 组 织 部</w:t>
      </w:r>
    </w:p>
    <w:p w:rsidR="00E01C71" w:rsidRPr="00E01C71" w:rsidRDefault="00E01C71" w:rsidP="00CC4CDA">
      <w:pPr>
        <w:pStyle w:val="a3"/>
        <w:spacing w:before="0" w:beforeAutospacing="0" w:line="440" w:lineRule="exact"/>
        <w:ind w:firstLine="482"/>
        <w:jc w:val="center"/>
        <w:rPr>
          <w:rFonts w:asciiTheme="minorEastAsia" w:eastAsiaTheme="minorEastAsia" w:hAnsiTheme="minorEastAsia"/>
          <w:color w:val="000000"/>
          <w:shd w:val="clear" w:color="auto" w:fill="FFFFFF"/>
        </w:rPr>
      </w:pPr>
      <w:r w:rsidRPr="00E01C71">
        <w:rPr>
          <w:rFonts w:asciiTheme="minorEastAsia" w:eastAsiaTheme="minorEastAsia" w:hAnsiTheme="minorEastAsia" w:hint="eastAsia"/>
          <w:color w:val="000000"/>
          <w:shd w:val="clear" w:color="auto" w:fill="FFFFFF"/>
        </w:rPr>
        <w:t>沪电院党组﹝</w:t>
      </w:r>
      <w:r>
        <w:rPr>
          <w:rFonts w:asciiTheme="minorEastAsia" w:eastAsiaTheme="minorEastAsia" w:hAnsiTheme="minorEastAsia" w:hint="eastAsia"/>
          <w:color w:val="000000"/>
          <w:shd w:val="clear" w:color="auto" w:fill="FFFFFF"/>
        </w:rPr>
        <w:t>2017</w:t>
      </w:r>
      <w:r w:rsidRPr="00E01C71">
        <w:rPr>
          <w:rFonts w:asciiTheme="minorEastAsia" w:eastAsiaTheme="minorEastAsia" w:hAnsiTheme="minorEastAsia" w:hint="eastAsia"/>
          <w:color w:val="000000"/>
          <w:shd w:val="clear" w:color="auto" w:fill="FFFFFF"/>
        </w:rPr>
        <w:t>﹞</w:t>
      </w:r>
      <w:r w:rsidR="00A33FF9">
        <w:rPr>
          <w:rFonts w:asciiTheme="minorEastAsia" w:eastAsiaTheme="minorEastAsia" w:hAnsiTheme="minorEastAsia" w:hint="eastAsia"/>
          <w:color w:val="000000"/>
          <w:shd w:val="clear" w:color="auto" w:fill="FFFFFF"/>
        </w:rPr>
        <w:t>8</w:t>
      </w:r>
      <w:r>
        <w:rPr>
          <w:rFonts w:asciiTheme="minorEastAsia" w:eastAsiaTheme="minorEastAsia" w:hAnsiTheme="minorEastAsia" w:hint="eastAsia"/>
          <w:color w:val="000000"/>
          <w:shd w:val="clear" w:color="auto" w:fill="FFFFFF"/>
        </w:rPr>
        <w:t>号</w:t>
      </w:r>
    </w:p>
    <w:p w:rsidR="00E01C71" w:rsidRDefault="00E01C71" w:rsidP="00E01C71">
      <w:pPr>
        <w:pStyle w:val="a3"/>
        <w:pBdr>
          <w:top w:val="single" w:sz="18" w:space="1" w:color="FF0000"/>
        </w:pBdr>
        <w:spacing w:before="0" w:beforeAutospacing="0" w:line="240" w:lineRule="exact"/>
        <w:ind w:leftChars="100" w:left="210" w:firstLine="482"/>
        <w:jc w:val="center"/>
        <w:rPr>
          <w:rFonts w:ascii="华文中宋" w:eastAsia="华文中宋" w:hAnsi="华文中宋"/>
          <w:b/>
          <w:color w:val="000000"/>
          <w:sz w:val="28"/>
          <w:szCs w:val="28"/>
          <w:shd w:val="clear" w:color="auto" w:fill="FFFFFF"/>
        </w:rPr>
      </w:pPr>
    </w:p>
    <w:p w:rsidR="00CC4CDA" w:rsidRPr="00206BA7" w:rsidRDefault="00CC4CDA" w:rsidP="00E01C71">
      <w:pPr>
        <w:pStyle w:val="a3"/>
        <w:spacing w:before="0" w:beforeAutospacing="0" w:line="440" w:lineRule="exact"/>
        <w:ind w:leftChars="100" w:left="210" w:firstLine="482"/>
        <w:jc w:val="center"/>
        <w:rPr>
          <w:rFonts w:ascii="华文中宋" w:eastAsia="华文中宋" w:hAnsi="华文中宋"/>
          <w:b/>
          <w:color w:val="000000" w:themeColor="text1"/>
          <w:sz w:val="28"/>
          <w:szCs w:val="28"/>
          <w:shd w:val="clear" w:color="auto" w:fill="FFFFFF"/>
        </w:rPr>
      </w:pPr>
      <w:r w:rsidRPr="00206BA7">
        <w:rPr>
          <w:rFonts w:ascii="华文中宋" w:eastAsia="华文中宋" w:hAnsi="华文中宋" w:hint="eastAsia"/>
          <w:b/>
          <w:color w:val="000000" w:themeColor="text1"/>
          <w:sz w:val="28"/>
          <w:szCs w:val="28"/>
          <w:shd w:val="clear" w:color="auto" w:fill="FFFFFF"/>
        </w:rPr>
        <w:t>关于在全体党员中开展</w:t>
      </w:r>
    </w:p>
    <w:p w:rsidR="00CC4CDA" w:rsidRPr="00206BA7" w:rsidRDefault="00CC4CDA" w:rsidP="00E01C71">
      <w:pPr>
        <w:pStyle w:val="a3"/>
        <w:spacing w:before="0" w:beforeAutospacing="0" w:line="440" w:lineRule="exact"/>
        <w:ind w:leftChars="100" w:left="210" w:firstLine="482"/>
        <w:jc w:val="center"/>
        <w:rPr>
          <w:rFonts w:ascii="华文中宋" w:eastAsia="华文中宋" w:hAnsi="华文中宋"/>
          <w:b/>
          <w:color w:val="000000" w:themeColor="text1"/>
          <w:sz w:val="28"/>
          <w:szCs w:val="28"/>
          <w:shd w:val="clear" w:color="auto" w:fill="FFFFFF"/>
        </w:rPr>
      </w:pPr>
      <w:r w:rsidRPr="00206BA7">
        <w:rPr>
          <w:rFonts w:ascii="华文中宋" w:eastAsia="华文中宋" w:hAnsi="华文中宋" w:hint="eastAsia"/>
          <w:b/>
          <w:color w:val="000000" w:themeColor="text1"/>
          <w:sz w:val="28"/>
          <w:szCs w:val="28"/>
          <w:shd w:val="clear" w:color="auto" w:fill="FFFFFF"/>
        </w:rPr>
        <w:t>“书香电院•读有所得”荐书读书活动的通知</w:t>
      </w:r>
    </w:p>
    <w:p w:rsidR="00CC4CDA" w:rsidRPr="00206BA7" w:rsidRDefault="00CC4CDA" w:rsidP="00E01C71">
      <w:pPr>
        <w:widowControl/>
        <w:shd w:val="clear" w:color="auto" w:fill="FFFFFF"/>
        <w:spacing w:line="520" w:lineRule="exact"/>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各基层党委（党总支）、党支部：</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color w:val="000000" w:themeColor="text1"/>
          <w:kern w:val="0"/>
          <w:sz w:val="24"/>
          <w:szCs w:val="24"/>
        </w:rPr>
        <w:t>为</w:t>
      </w:r>
      <w:r w:rsidRPr="00206BA7">
        <w:rPr>
          <w:rFonts w:asciiTheme="minorEastAsia" w:hAnsiTheme="minorEastAsia" w:cs="宋体" w:hint="eastAsia"/>
          <w:color w:val="000000" w:themeColor="text1"/>
          <w:kern w:val="0"/>
          <w:sz w:val="24"/>
          <w:szCs w:val="24"/>
        </w:rPr>
        <w:t>推进“两学一做”学习教育常态化制度化，</w:t>
      </w:r>
      <w:r w:rsidR="003057B6" w:rsidRPr="00206BA7">
        <w:rPr>
          <w:rFonts w:asciiTheme="minorEastAsia" w:hAnsiTheme="minorEastAsia" w:cs="宋体" w:hint="eastAsia"/>
          <w:color w:val="000000" w:themeColor="text1"/>
          <w:kern w:val="0"/>
          <w:sz w:val="24"/>
          <w:szCs w:val="24"/>
        </w:rPr>
        <w:t>加强</w:t>
      </w:r>
      <w:r w:rsidRPr="00206BA7">
        <w:rPr>
          <w:rFonts w:asciiTheme="minorEastAsia" w:hAnsiTheme="minorEastAsia" w:cs="宋体" w:hint="eastAsia"/>
          <w:color w:val="000000" w:themeColor="text1"/>
          <w:kern w:val="0"/>
          <w:sz w:val="24"/>
          <w:szCs w:val="24"/>
        </w:rPr>
        <w:t>“三会一课”</w:t>
      </w:r>
      <w:r w:rsidR="007E029B" w:rsidRPr="00206BA7">
        <w:rPr>
          <w:rFonts w:asciiTheme="minorEastAsia" w:hAnsiTheme="minorEastAsia" w:cs="宋体" w:hint="eastAsia"/>
          <w:color w:val="000000" w:themeColor="text1"/>
          <w:kern w:val="0"/>
          <w:sz w:val="24"/>
          <w:szCs w:val="24"/>
        </w:rPr>
        <w:t>等党的组织生活制度</w:t>
      </w:r>
      <w:r w:rsidRPr="00206BA7">
        <w:rPr>
          <w:rFonts w:asciiTheme="minorEastAsia" w:hAnsiTheme="minorEastAsia" w:cs="宋体" w:hint="eastAsia"/>
          <w:color w:val="000000" w:themeColor="text1"/>
          <w:kern w:val="0"/>
          <w:sz w:val="24"/>
          <w:szCs w:val="24"/>
        </w:rPr>
        <w:t>的</w:t>
      </w:r>
      <w:r w:rsidR="003057B6" w:rsidRPr="00206BA7">
        <w:rPr>
          <w:rFonts w:asciiTheme="minorEastAsia" w:hAnsiTheme="minorEastAsia" w:cs="宋体" w:hint="eastAsia"/>
          <w:color w:val="000000" w:themeColor="text1"/>
          <w:kern w:val="0"/>
          <w:sz w:val="24"/>
          <w:szCs w:val="24"/>
        </w:rPr>
        <w:t>落实</w:t>
      </w:r>
      <w:r w:rsidRPr="00206BA7">
        <w:rPr>
          <w:rFonts w:asciiTheme="minorEastAsia" w:hAnsiTheme="minorEastAsia" w:cs="宋体" w:hint="eastAsia"/>
          <w:color w:val="000000" w:themeColor="text1"/>
          <w:kern w:val="0"/>
          <w:sz w:val="24"/>
          <w:szCs w:val="24"/>
        </w:rPr>
        <w:t>，丰富党员日常学习教育形式，结合我校实际，在全校开展2017年度“书香电院•读有所得”党员荐书读书活动。现将有关事宜通知如下：</w:t>
      </w:r>
    </w:p>
    <w:p w:rsidR="00CC4CDA" w:rsidRPr="00206BA7" w:rsidRDefault="00CC4CDA" w:rsidP="00E01C71">
      <w:pPr>
        <w:widowControl/>
        <w:shd w:val="clear" w:color="auto" w:fill="FFFFFF"/>
        <w:spacing w:line="520" w:lineRule="exact"/>
        <w:ind w:firstLineChars="200" w:firstLine="482"/>
        <w:jc w:val="left"/>
        <w:textAlignment w:val="baseline"/>
        <w:rPr>
          <w:rFonts w:asciiTheme="minorEastAsia" w:hAnsiTheme="minorEastAsia" w:cs="宋体"/>
          <w:b/>
          <w:color w:val="000000" w:themeColor="text1"/>
          <w:kern w:val="0"/>
          <w:sz w:val="24"/>
          <w:szCs w:val="24"/>
        </w:rPr>
      </w:pPr>
      <w:r w:rsidRPr="00206BA7">
        <w:rPr>
          <w:rFonts w:asciiTheme="minorEastAsia" w:hAnsiTheme="minorEastAsia" w:cs="宋体" w:hint="eastAsia"/>
          <w:b/>
          <w:color w:val="000000" w:themeColor="text1"/>
          <w:kern w:val="0"/>
          <w:sz w:val="24"/>
          <w:szCs w:val="24"/>
        </w:rPr>
        <w:t>一、活动目的</w:t>
      </w:r>
    </w:p>
    <w:p w:rsidR="00CC4CDA" w:rsidRPr="00206BA7" w:rsidRDefault="00CC4CDA" w:rsidP="00E01C71">
      <w:pPr>
        <w:widowControl/>
        <w:shd w:val="clear" w:color="auto" w:fill="FFFFFF"/>
        <w:spacing w:line="520" w:lineRule="exact"/>
        <w:ind w:leftChars="57" w:left="120"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通过开展此项活动，在全校党员中营造多读书、读好书和善读书的学习氛围，不断提升广大党员的学习能力、理论素养和业务水平，达到学以增智、学以修身的目的；同时</w:t>
      </w:r>
      <w:r w:rsidR="00D56BBE" w:rsidRPr="00206BA7">
        <w:rPr>
          <w:rFonts w:asciiTheme="minorEastAsia" w:hAnsiTheme="minorEastAsia" w:cs="宋体" w:hint="eastAsia"/>
          <w:color w:val="000000" w:themeColor="text1"/>
          <w:kern w:val="0"/>
          <w:sz w:val="24"/>
          <w:szCs w:val="24"/>
        </w:rPr>
        <w:t>通过活动的开展</w:t>
      </w:r>
      <w:r w:rsidRPr="00206BA7">
        <w:rPr>
          <w:rFonts w:asciiTheme="minorEastAsia" w:hAnsiTheme="minorEastAsia" w:cs="宋体" w:hint="eastAsia"/>
          <w:color w:val="000000" w:themeColor="text1"/>
          <w:kern w:val="0"/>
          <w:sz w:val="24"/>
          <w:szCs w:val="24"/>
        </w:rPr>
        <w:t>成为增进党员间互动交流，增强基层党组织创造力、凝聚力和战斗力的有效载体。</w:t>
      </w:r>
    </w:p>
    <w:p w:rsidR="00CC4CDA" w:rsidRPr="00206BA7" w:rsidRDefault="00CC4CDA" w:rsidP="00E01C71">
      <w:pPr>
        <w:widowControl/>
        <w:shd w:val="clear" w:color="auto" w:fill="FFFFFF"/>
        <w:spacing w:line="520" w:lineRule="exact"/>
        <w:ind w:firstLineChars="200" w:firstLine="482"/>
        <w:jc w:val="left"/>
        <w:textAlignment w:val="baseline"/>
        <w:rPr>
          <w:rFonts w:asciiTheme="minorEastAsia" w:hAnsiTheme="minorEastAsia" w:cs="宋体"/>
          <w:b/>
          <w:color w:val="000000" w:themeColor="text1"/>
          <w:kern w:val="0"/>
          <w:sz w:val="24"/>
          <w:szCs w:val="24"/>
        </w:rPr>
      </w:pPr>
      <w:r w:rsidRPr="00206BA7">
        <w:rPr>
          <w:rFonts w:asciiTheme="minorEastAsia" w:hAnsiTheme="minorEastAsia" w:cs="宋体" w:hint="eastAsia"/>
          <w:b/>
          <w:color w:val="000000" w:themeColor="text1"/>
          <w:kern w:val="0"/>
          <w:sz w:val="24"/>
          <w:szCs w:val="24"/>
        </w:rPr>
        <w:t>二、参加对象及时间</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全校各级</w:t>
      </w:r>
      <w:r w:rsidR="00C07F71" w:rsidRPr="00206BA7">
        <w:rPr>
          <w:rFonts w:asciiTheme="minorEastAsia" w:hAnsiTheme="minorEastAsia" w:cs="宋体" w:hint="eastAsia"/>
          <w:color w:val="000000" w:themeColor="text1"/>
          <w:kern w:val="0"/>
          <w:sz w:val="24"/>
          <w:szCs w:val="24"/>
        </w:rPr>
        <w:t>基层</w:t>
      </w:r>
      <w:r w:rsidRPr="00206BA7">
        <w:rPr>
          <w:rFonts w:asciiTheme="minorEastAsia" w:hAnsiTheme="minorEastAsia" w:cs="宋体" w:hint="eastAsia"/>
          <w:color w:val="000000" w:themeColor="text1"/>
          <w:kern w:val="0"/>
          <w:sz w:val="24"/>
          <w:szCs w:val="24"/>
        </w:rPr>
        <w:t>党组织、党员以及入党积极分子。活动时间为期一年。</w:t>
      </w:r>
    </w:p>
    <w:p w:rsidR="00CC4CDA" w:rsidRPr="00206BA7" w:rsidRDefault="00CC4CDA" w:rsidP="00E01C71">
      <w:pPr>
        <w:widowControl/>
        <w:shd w:val="clear" w:color="auto" w:fill="FFFFFF"/>
        <w:spacing w:line="520" w:lineRule="exact"/>
        <w:ind w:firstLineChars="199" w:firstLine="479"/>
        <w:jc w:val="left"/>
        <w:textAlignment w:val="baseline"/>
        <w:rPr>
          <w:rFonts w:asciiTheme="minorEastAsia" w:hAnsiTheme="minorEastAsia" w:cs="宋体"/>
          <w:b/>
          <w:color w:val="000000" w:themeColor="text1"/>
          <w:kern w:val="0"/>
          <w:sz w:val="24"/>
          <w:szCs w:val="24"/>
        </w:rPr>
      </w:pPr>
      <w:r w:rsidRPr="00206BA7">
        <w:rPr>
          <w:rFonts w:asciiTheme="minorEastAsia" w:hAnsiTheme="minorEastAsia" w:cs="宋体" w:hint="eastAsia"/>
          <w:b/>
          <w:color w:val="000000" w:themeColor="text1"/>
          <w:kern w:val="0"/>
          <w:sz w:val="24"/>
          <w:szCs w:val="24"/>
        </w:rPr>
        <w:t>三、学习内容</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1.必读书目：</w:t>
      </w:r>
      <w:r w:rsidRPr="00206BA7">
        <w:rPr>
          <w:rFonts w:asciiTheme="minorEastAsia" w:hAnsiTheme="minorEastAsia" w:cs="宋体"/>
          <w:color w:val="000000" w:themeColor="text1"/>
          <w:kern w:val="0"/>
          <w:sz w:val="24"/>
          <w:szCs w:val="24"/>
        </w:rPr>
        <w:t>以学习中国特色社会主义理论体系、</w:t>
      </w:r>
      <w:r w:rsidRPr="00206BA7">
        <w:rPr>
          <w:rFonts w:asciiTheme="minorEastAsia" w:hAnsiTheme="minorEastAsia" w:cs="宋体" w:hint="eastAsia"/>
          <w:color w:val="000000" w:themeColor="text1"/>
          <w:kern w:val="0"/>
          <w:sz w:val="24"/>
          <w:szCs w:val="24"/>
        </w:rPr>
        <w:t>党的十八大以来历次重要会议精神和习近平总书记系列重要讲话为主要内容的书目，至少一本。</w:t>
      </w:r>
      <w:r w:rsidR="003009FC" w:rsidRPr="00206BA7">
        <w:rPr>
          <w:rFonts w:asciiTheme="minorEastAsia" w:hAnsiTheme="minorEastAsia" w:cs="宋体" w:hint="eastAsia"/>
          <w:color w:val="000000" w:themeColor="text1"/>
          <w:kern w:val="0"/>
          <w:sz w:val="24"/>
          <w:szCs w:val="24"/>
        </w:rPr>
        <w:t>（从附1</w:t>
      </w:r>
      <w:r w:rsidR="000473B7" w:rsidRPr="00206BA7">
        <w:rPr>
          <w:rFonts w:asciiTheme="minorEastAsia" w:hAnsiTheme="minorEastAsia" w:cs="宋体" w:hint="eastAsia"/>
          <w:color w:val="000000" w:themeColor="text1"/>
          <w:kern w:val="0"/>
          <w:sz w:val="24"/>
          <w:szCs w:val="24"/>
        </w:rPr>
        <w:t>《</w:t>
      </w:r>
      <w:r w:rsidR="003009FC" w:rsidRPr="00206BA7">
        <w:rPr>
          <w:rFonts w:asciiTheme="minorEastAsia" w:hAnsiTheme="minorEastAsia" w:cs="宋体" w:hint="eastAsia"/>
          <w:color w:val="000000" w:themeColor="text1"/>
          <w:kern w:val="0"/>
          <w:sz w:val="24"/>
          <w:szCs w:val="24"/>
        </w:rPr>
        <w:t>中宣部理论局、中组部干部教育局向党员干部推荐第十二批学习书目</w:t>
      </w:r>
      <w:r w:rsidR="000473B7" w:rsidRPr="00206BA7">
        <w:rPr>
          <w:rFonts w:asciiTheme="minorEastAsia" w:hAnsiTheme="minorEastAsia" w:cs="宋体" w:hint="eastAsia"/>
          <w:color w:val="000000" w:themeColor="text1"/>
          <w:kern w:val="0"/>
          <w:sz w:val="24"/>
          <w:szCs w:val="24"/>
        </w:rPr>
        <w:t>》</w:t>
      </w:r>
      <w:r w:rsidR="003009FC" w:rsidRPr="00206BA7">
        <w:rPr>
          <w:rFonts w:asciiTheme="minorEastAsia" w:hAnsiTheme="minorEastAsia" w:cs="宋体" w:hint="eastAsia"/>
          <w:color w:val="000000" w:themeColor="text1"/>
          <w:kern w:val="0"/>
          <w:sz w:val="24"/>
          <w:szCs w:val="24"/>
        </w:rPr>
        <w:t>4本必读图书中选择）</w:t>
      </w:r>
    </w:p>
    <w:p w:rsidR="00CC4CDA" w:rsidRPr="00206BA7" w:rsidRDefault="00CC4CDA" w:rsidP="003009FC">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2.推荐书目：每个党员可推荐并选读一本感受最深、认为最值得阅读的书目。（</w:t>
      </w:r>
      <w:r w:rsidR="003009FC" w:rsidRPr="00206BA7">
        <w:rPr>
          <w:rFonts w:asciiTheme="minorEastAsia" w:hAnsiTheme="minorEastAsia" w:cs="宋体" w:hint="eastAsia"/>
          <w:color w:val="000000" w:themeColor="text1"/>
          <w:kern w:val="0"/>
          <w:sz w:val="24"/>
          <w:szCs w:val="24"/>
        </w:rPr>
        <w:t>可从</w:t>
      </w:r>
      <w:r w:rsidRPr="00206BA7">
        <w:rPr>
          <w:rFonts w:asciiTheme="minorEastAsia" w:hAnsiTheme="minorEastAsia" w:cs="宋体" w:hint="eastAsia"/>
          <w:color w:val="000000" w:themeColor="text1"/>
          <w:kern w:val="0"/>
          <w:sz w:val="24"/>
          <w:szCs w:val="24"/>
        </w:rPr>
        <w:t>附1</w:t>
      </w:r>
      <w:r w:rsidR="003009FC" w:rsidRPr="00206BA7">
        <w:rPr>
          <w:rFonts w:asciiTheme="minorEastAsia" w:hAnsiTheme="minorEastAsia" w:cs="宋体" w:hint="eastAsia"/>
          <w:color w:val="000000" w:themeColor="text1"/>
          <w:kern w:val="0"/>
          <w:sz w:val="24"/>
          <w:szCs w:val="24"/>
        </w:rPr>
        <w:t>参考书目中的6本</w:t>
      </w:r>
      <w:r w:rsidRPr="00206BA7">
        <w:rPr>
          <w:rFonts w:asciiTheme="minorEastAsia" w:hAnsiTheme="minorEastAsia" w:cs="宋体" w:hint="eastAsia"/>
          <w:color w:val="000000" w:themeColor="text1"/>
          <w:kern w:val="0"/>
          <w:sz w:val="24"/>
          <w:szCs w:val="24"/>
        </w:rPr>
        <w:t>推荐图书</w:t>
      </w:r>
      <w:r w:rsidR="003009FC" w:rsidRPr="00206BA7">
        <w:rPr>
          <w:rFonts w:asciiTheme="minorEastAsia" w:hAnsiTheme="minorEastAsia" w:cs="宋体" w:hint="eastAsia"/>
          <w:color w:val="000000" w:themeColor="text1"/>
          <w:kern w:val="0"/>
          <w:sz w:val="24"/>
          <w:szCs w:val="24"/>
        </w:rPr>
        <w:t>中选择，也可推荐其他书目</w:t>
      </w:r>
      <w:r w:rsidRPr="00206BA7">
        <w:rPr>
          <w:rFonts w:asciiTheme="minorEastAsia" w:hAnsiTheme="minorEastAsia" w:cs="宋体" w:hint="eastAsia"/>
          <w:color w:val="000000" w:themeColor="text1"/>
          <w:kern w:val="0"/>
          <w:sz w:val="24"/>
          <w:szCs w:val="24"/>
        </w:rPr>
        <w:t>）</w:t>
      </w:r>
    </w:p>
    <w:p w:rsidR="00CC4CDA" w:rsidRPr="00206BA7" w:rsidRDefault="00CC4CDA" w:rsidP="00E01C71">
      <w:pPr>
        <w:widowControl/>
        <w:shd w:val="clear" w:color="auto" w:fill="FFFFFF"/>
        <w:spacing w:line="520" w:lineRule="exact"/>
        <w:ind w:firstLineChars="200" w:firstLine="482"/>
        <w:jc w:val="left"/>
        <w:textAlignment w:val="baseline"/>
        <w:rPr>
          <w:rFonts w:asciiTheme="minorEastAsia" w:hAnsiTheme="minorEastAsia" w:cs="宋体"/>
          <w:b/>
          <w:color w:val="000000" w:themeColor="text1"/>
          <w:kern w:val="0"/>
          <w:sz w:val="24"/>
          <w:szCs w:val="24"/>
        </w:rPr>
      </w:pPr>
      <w:r w:rsidRPr="00206BA7">
        <w:rPr>
          <w:rFonts w:asciiTheme="minorEastAsia" w:hAnsiTheme="minorEastAsia" w:cs="宋体" w:hint="eastAsia"/>
          <w:b/>
          <w:color w:val="000000" w:themeColor="text1"/>
          <w:kern w:val="0"/>
          <w:sz w:val="24"/>
          <w:szCs w:val="24"/>
        </w:rPr>
        <w:t>四、活动安排</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以基层党支部为单位，积极发动党员，组织开展形式多样的活动。</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lastRenderedPageBreak/>
        <w:t>1.建立读书小组：可以根据实际建立以党支部或党小组为单位的读书小组，组织党员开展相关学习和交流活动。</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2.制定读书计划：每位党员至少选择必读书目、推荐及选读书目各一本，制定“精读一本好书“个人年度读书计划，报所属党支部（党小组）；党支部（党小组）也可以根据党员推荐，汇总选取排名居前的书目，确定并开展“党支部（党小组）共读一本书”活动。（附2：“书香电院•读有所得”党员读书荐书活动荐书表）</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3.撰写读书心得：党员根据个人计划或“党支部（党小组）共读一本书”年度读书计划开展阅读，做好读书笔记、撰写读书心得或学习感悟。学习心得字数</w:t>
      </w:r>
      <w:r w:rsidR="002C456E" w:rsidRPr="00206BA7">
        <w:rPr>
          <w:rFonts w:asciiTheme="minorEastAsia" w:hAnsiTheme="minorEastAsia" w:cs="宋体" w:hint="eastAsia"/>
          <w:color w:val="000000" w:themeColor="text1"/>
          <w:kern w:val="0"/>
          <w:sz w:val="24"/>
          <w:szCs w:val="24"/>
        </w:rPr>
        <w:t>1000</w:t>
      </w:r>
      <w:r w:rsidRPr="00206BA7">
        <w:rPr>
          <w:rFonts w:asciiTheme="minorEastAsia" w:hAnsiTheme="minorEastAsia" w:cs="宋体" w:hint="eastAsia"/>
          <w:color w:val="000000" w:themeColor="text1"/>
          <w:kern w:val="0"/>
          <w:sz w:val="24"/>
          <w:szCs w:val="24"/>
        </w:rPr>
        <w:t>字</w:t>
      </w:r>
      <w:r w:rsidR="002C456E" w:rsidRPr="00206BA7">
        <w:rPr>
          <w:rFonts w:asciiTheme="minorEastAsia" w:hAnsiTheme="minorEastAsia" w:cs="宋体" w:hint="eastAsia"/>
          <w:color w:val="000000" w:themeColor="text1"/>
          <w:kern w:val="0"/>
          <w:sz w:val="24"/>
          <w:szCs w:val="24"/>
        </w:rPr>
        <w:t>左右</w:t>
      </w:r>
      <w:r w:rsidRPr="00206BA7">
        <w:rPr>
          <w:rFonts w:asciiTheme="minorEastAsia" w:hAnsiTheme="minorEastAsia" w:cs="宋体" w:hint="eastAsia"/>
          <w:color w:val="000000" w:themeColor="text1"/>
          <w:kern w:val="0"/>
          <w:sz w:val="24"/>
          <w:szCs w:val="24"/>
        </w:rPr>
        <w:t>（附3）</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4.组织读书交流会：各基层党组织可自行组织读书笔记展示、读书讲座、读书心得交流会，</w:t>
      </w:r>
      <w:r w:rsidRPr="00206BA7">
        <w:rPr>
          <w:rFonts w:asciiTheme="minorEastAsia" w:hAnsiTheme="minorEastAsia" w:cs="宋体"/>
          <w:color w:val="000000" w:themeColor="text1"/>
          <w:kern w:val="0"/>
          <w:sz w:val="24"/>
          <w:szCs w:val="24"/>
        </w:rPr>
        <w:t>紧密联系工作实际，开展调查研究和专题讨论</w:t>
      </w:r>
      <w:r w:rsidRPr="00206BA7">
        <w:rPr>
          <w:rFonts w:asciiTheme="minorEastAsia" w:hAnsiTheme="minorEastAsia" w:cs="宋体" w:hint="eastAsia"/>
          <w:color w:val="000000" w:themeColor="text1"/>
          <w:kern w:val="0"/>
          <w:sz w:val="24"/>
          <w:szCs w:val="24"/>
        </w:rPr>
        <w:t>，利用网络新媒体等形式开展形式多样的交流活动，宣传展示学习成果。</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5.征文及读书演讲会：9-10月学校将组织“书香电院•读有所得”党员读书荐书活动征文及读书演讲会。以基层党委（党总支、直属党支部）为单位，择优推荐1-2篇优秀读书心得和演讲参赛人员。推荐的征文及参赛人员名单请在2017年9月20日前发送到zuzhibu@shiep.edu.cn。征文暨演讲比赛活动设一、二、三等奖及优秀奖若干名，具体安排另行通知。</w:t>
      </w:r>
    </w:p>
    <w:p w:rsidR="00CC4CDA" w:rsidRPr="00206BA7" w:rsidRDefault="00CC4CDA" w:rsidP="00E01C71">
      <w:pPr>
        <w:widowControl/>
        <w:shd w:val="clear" w:color="auto" w:fill="FFFFFF"/>
        <w:spacing w:line="520" w:lineRule="exact"/>
        <w:ind w:firstLineChars="200" w:firstLine="482"/>
        <w:jc w:val="left"/>
        <w:textAlignment w:val="baseline"/>
        <w:rPr>
          <w:rFonts w:asciiTheme="minorEastAsia" w:hAnsiTheme="minorEastAsia" w:cs="宋体"/>
          <w:b/>
          <w:color w:val="000000" w:themeColor="text1"/>
          <w:kern w:val="0"/>
          <w:sz w:val="24"/>
          <w:szCs w:val="24"/>
        </w:rPr>
      </w:pPr>
      <w:r w:rsidRPr="00206BA7">
        <w:rPr>
          <w:rFonts w:asciiTheme="minorEastAsia" w:hAnsiTheme="minorEastAsia" w:cs="宋体" w:hint="eastAsia"/>
          <w:b/>
          <w:color w:val="000000" w:themeColor="text1"/>
          <w:kern w:val="0"/>
          <w:sz w:val="24"/>
          <w:szCs w:val="24"/>
        </w:rPr>
        <w:t>五</w:t>
      </w:r>
      <w:r w:rsidRPr="00206BA7">
        <w:rPr>
          <w:rFonts w:asciiTheme="minorEastAsia" w:hAnsiTheme="minorEastAsia" w:cs="宋体"/>
          <w:b/>
          <w:color w:val="000000" w:themeColor="text1"/>
          <w:kern w:val="0"/>
          <w:sz w:val="24"/>
          <w:szCs w:val="24"/>
        </w:rPr>
        <w:t>、几点要求</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color w:val="000000" w:themeColor="text1"/>
          <w:kern w:val="0"/>
          <w:sz w:val="24"/>
          <w:szCs w:val="24"/>
        </w:rPr>
        <w:t>1.积极营造浓厚学习氛围。</w:t>
      </w:r>
      <w:r w:rsidRPr="00206BA7">
        <w:rPr>
          <w:rFonts w:asciiTheme="minorEastAsia" w:hAnsiTheme="minorEastAsia" w:cs="宋体" w:hint="eastAsia"/>
          <w:color w:val="000000" w:themeColor="text1"/>
          <w:kern w:val="0"/>
          <w:sz w:val="24"/>
          <w:szCs w:val="24"/>
        </w:rPr>
        <w:t>各级基层党组织要</w:t>
      </w:r>
      <w:r w:rsidRPr="00206BA7">
        <w:rPr>
          <w:rFonts w:asciiTheme="minorEastAsia" w:hAnsiTheme="minorEastAsia" w:cs="宋体"/>
          <w:color w:val="000000" w:themeColor="text1"/>
          <w:kern w:val="0"/>
          <w:sz w:val="24"/>
          <w:szCs w:val="24"/>
        </w:rPr>
        <w:t>把开展党员读书活动作为</w:t>
      </w:r>
      <w:r w:rsidRPr="00206BA7">
        <w:rPr>
          <w:rFonts w:asciiTheme="minorEastAsia" w:hAnsiTheme="minorEastAsia" w:cs="宋体" w:hint="eastAsia"/>
          <w:color w:val="000000" w:themeColor="text1"/>
          <w:kern w:val="0"/>
          <w:sz w:val="24"/>
          <w:szCs w:val="24"/>
        </w:rPr>
        <w:t>推进“两学一做”学习教育常态化制度化，扎实</w:t>
      </w:r>
      <w:r w:rsidRPr="00206BA7">
        <w:rPr>
          <w:rFonts w:asciiTheme="minorEastAsia" w:hAnsiTheme="minorEastAsia" w:cs="宋体"/>
          <w:color w:val="000000" w:themeColor="text1"/>
          <w:kern w:val="0"/>
          <w:sz w:val="24"/>
          <w:szCs w:val="24"/>
        </w:rPr>
        <w:t>推进学习型</w:t>
      </w:r>
      <w:r w:rsidRPr="00206BA7">
        <w:rPr>
          <w:rFonts w:asciiTheme="minorEastAsia" w:hAnsiTheme="minorEastAsia" w:cs="宋体" w:hint="eastAsia"/>
          <w:color w:val="000000" w:themeColor="text1"/>
          <w:kern w:val="0"/>
          <w:sz w:val="24"/>
          <w:szCs w:val="24"/>
        </w:rPr>
        <w:t>基层党组织</w:t>
      </w:r>
      <w:r w:rsidRPr="00206BA7">
        <w:rPr>
          <w:rFonts w:asciiTheme="minorEastAsia" w:hAnsiTheme="minorEastAsia" w:cs="宋体"/>
          <w:color w:val="000000" w:themeColor="text1"/>
          <w:kern w:val="0"/>
          <w:sz w:val="24"/>
          <w:szCs w:val="24"/>
        </w:rPr>
        <w:t>建设的一项重要举措。党员领导干部要</w:t>
      </w:r>
      <w:r w:rsidRPr="00206BA7">
        <w:rPr>
          <w:rFonts w:asciiTheme="minorEastAsia" w:hAnsiTheme="minorEastAsia" w:cs="宋体" w:hint="eastAsia"/>
          <w:color w:val="000000" w:themeColor="text1"/>
          <w:kern w:val="0"/>
          <w:sz w:val="24"/>
          <w:szCs w:val="24"/>
        </w:rPr>
        <w:t>在</w:t>
      </w:r>
      <w:r w:rsidRPr="00206BA7">
        <w:rPr>
          <w:rFonts w:asciiTheme="minorEastAsia" w:hAnsiTheme="minorEastAsia" w:cs="宋体"/>
          <w:color w:val="000000" w:themeColor="text1"/>
          <w:kern w:val="0"/>
          <w:sz w:val="24"/>
          <w:szCs w:val="24"/>
        </w:rPr>
        <w:t>活动</w:t>
      </w:r>
      <w:r w:rsidRPr="00206BA7">
        <w:rPr>
          <w:rFonts w:asciiTheme="minorEastAsia" w:hAnsiTheme="minorEastAsia" w:cs="宋体" w:hint="eastAsia"/>
          <w:color w:val="000000" w:themeColor="text1"/>
          <w:kern w:val="0"/>
          <w:sz w:val="24"/>
          <w:szCs w:val="24"/>
        </w:rPr>
        <w:t>中</w:t>
      </w:r>
      <w:r w:rsidRPr="00206BA7">
        <w:rPr>
          <w:rFonts w:asciiTheme="minorEastAsia" w:hAnsiTheme="minorEastAsia" w:cs="宋体"/>
          <w:color w:val="000000" w:themeColor="text1"/>
          <w:kern w:val="0"/>
          <w:sz w:val="24"/>
          <w:szCs w:val="24"/>
        </w:rPr>
        <w:t>起</w:t>
      </w:r>
      <w:r w:rsidRPr="00206BA7">
        <w:rPr>
          <w:rFonts w:asciiTheme="minorEastAsia" w:hAnsiTheme="minorEastAsia" w:cs="宋体" w:hint="eastAsia"/>
          <w:color w:val="000000" w:themeColor="text1"/>
          <w:kern w:val="0"/>
          <w:sz w:val="24"/>
          <w:szCs w:val="24"/>
        </w:rPr>
        <w:t>到</w:t>
      </w:r>
      <w:r w:rsidRPr="00206BA7">
        <w:rPr>
          <w:rFonts w:asciiTheme="minorEastAsia" w:hAnsiTheme="minorEastAsia" w:cs="宋体"/>
          <w:color w:val="000000" w:themeColor="text1"/>
          <w:kern w:val="0"/>
          <w:sz w:val="24"/>
          <w:szCs w:val="24"/>
        </w:rPr>
        <w:t>表率示范作用。通过</w:t>
      </w:r>
      <w:r w:rsidRPr="00206BA7">
        <w:rPr>
          <w:rFonts w:asciiTheme="minorEastAsia" w:hAnsiTheme="minorEastAsia" w:cs="宋体" w:hint="eastAsia"/>
          <w:color w:val="000000" w:themeColor="text1"/>
          <w:kern w:val="0"/>
          <w:sz w:val="24"/>
          <w:szCs w:val="24"/>
        </w:rPr>
        <w:t>校园</w:t>
      </w:r>
      <w:r w:rsidRPr="00206BA7">
        <w:rPr>
          <w:rFonts w:asciiTheme="minorEastAsia" w:hAnsiTheme="minorEastAsia" w:cs="宋体"/>
          <w:color w:val="000000" w:themeColor="text1"/>
          <w:kern w:val="0"/>
          <w:sz w:val="24"/>
          <w:szCs w:val="24"/>
        </w:rPr>
        <w:t>网、</w:t>
      </w:r>
      <w:r w:rsidRPr="00206BA7">
        <w:rPr>
          <w:rFonts w:asciiTheme="minorEastAsia" w:hAnsiTheme="minorEastAsia" w:cs="宋体" w:hint="eastAsia"/>
          <w:color w:val="000000" w:themeColor="text1"/>
          <w:kern w:val="0"/>
          <w:sz w:val="24"/>
          <w:szCs w:val="24"/>
        </w:rPr>
        <w:t>微信</w:t>
      </w:r>
      <w:r w:rsidR="007458E8" w:rsidRPr="00206BA7">
        <w:rPr>
          <w:rFonts w:asciiTheme="minorEastAsia" w:hAnsiTheme="minorEastAsia" w:cs="宋体" w:hint="eastAsia"/>
          <w:color w:val="000000" w:themeColor="text1"/>
          <w:kern w:val="0"/>
          <w:sz w:val="24"/>
          <w:szCs w:val="24"/>
        </w:rPr>
        <w:t>平台</w:t>
      </w:r>
      <w:r w:rsidRPr="00206BA7">
        <w:rPr>
          <w:rFonts w:asciiTheme="minorEastAsia" w:hAnsiTheme="minorEastAsia" w:cs="宋体"/>
          <w:color w:val="000000" w:themeColor="text1"/>
          <w:kern w:val="0"/>
          <w:sz w:val="24"/>
          <w:szCs w:val="24"/>
        </w:rPr>
        <w:t>学习专栏等多种形式进行广泛宣传，营造浓厚的读书活动舆论氛围。</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color w:val="000000" w:themeColor="text1"/>
          <w:kern w:val="0"/>
          <w:sz w:val="24"/>
          <w:szCs w:val="24"/>
        </w:rPr>
        <w:t>2.建立健全党员读书活动学习制度</w:t>
      </w:r>
      <w:r w:rsidRPr="00206BA7">
        <w:rPr>
          <w:rFonts w:asciiTheme="minorEastAsia" w:hAnsiTheme="minorEastAsia" w:cs="宋体" w:hint="eastAsia"/>
          <w:color w:val="000000" w:themeColor="text1"/>
          <w:kern w:val="0"/>
          <w:sz w:val="24"/>
          <w:szCs w:val="24"/>
        </w:rPr>
        <w:t>。</w:t>
      </w:r>
      <w:r w:rsidRPr="00206BA7">
        <w:rPr>
          <w:rFonts w:asciiTheme="minorEastAsia" w:hAnsiTheme="minorEastAsia" w:cs="宋体"/>
          <w:color w:val="000000" w:themeColor="text1"/>
          <w:kern w:val="0"/>
          <w:sz w:val="24"/>
          <w:szCs w:val="24"/>
        </w:rPr>
        <w:t>紧密结合实际，及时制定活动方案，把党员读书活动</w:t>
      </w:r>
      <w:r w:rsidRPr="00206BA7">
        <w:rPr>
          <w:rFonts w:asciiTheme="minorEastAsia" w:hAnsiTheme="minorEastAsia" w:cs="宋体" w:hint="eastAsia"/>
          <w:color w:val="000000" w:themeColor="text1"/>
          <w:kern w:val="0"/>
          <w:sz w:val="24"/>
          <w:szCs w:val="24"/>
        </w:rPr>
        <w:t>作为基层</w:t>
      </w:r>
      <w:r w:rsidRPr="00206BA7">
        <w:rPr>
          <w:rFonts w:asciiTheme="minorEastAsia" w:hAnsiTheme="minorEastAsia" w:cs="宋体"/>
          <w:color w:val="000000" w:themeColor="text1"/>
          <w:kern w:val="0"/>
          <w:sz w:val="24"/>
          <w:szCs w:val="24"/>
        </w:rPr>
        <w:t>党</w:t>
      </w:r>
      <w:r w:rsidRPr="00206BA7">
        <w:rPr>
          <w:rFonts w:asciiTheme="minorEastAsia" w:hAnsiTheme="minorEastAsia" w:cs="宋体" w:hint="eastAsia"/>
          <w:color w:val="000000" w:themeColor="text1"/>
          <w:kern w:val="0"/>
          <w:sz w:val="24"/>
          <w:szCs w:val="24"/>
        </w:rPr>
        <w:t>组织落实“三会一课”制度</w:t>
      </w:r>
      <w:r w:rsidRPr="00206BA7">
        <w:rPr>
          <w:rFonts w:asciiTheme="minorEastAsia" w:hAnsiTheme="minorEastAsia" w:cs="宋体"/>
          <w:color w:val="000000" w:themeColor="text1"/>
          <w:kern w:val="0"/>
          <w:sz w:val="24"/>
          <w:szCs w:val="24"/>
        </w:rPr>
        <w:t>的一项重要内容。做到有计划安排，保证整个活动健康、有序进行；建立党员读书报备制度</w:t>
      </w:r>
      <w:r w:rsidRPr="00206BA7">
        <w:rPr>
          <w:rFonts w:asciiTheme="minorEastAsia" w:hAnsiTheme="minorEastAsia" w:cs="宋体" w:hint="eastAsia"/>
          <w:color w:val="000000" w:themeColor="text1"/>
          <w:kern w:val="0"/>
          <w:sz w:val="24"/>
          <w:szCs w:val="24"/>
        </w:rPr>
        <w:t>，</w:t>
      </w:r>
      <w:r w:rsidRPr="00206BA7">
        <w:rPr>
          <w:rFonts w:asciiTheme="minorEastAsia" w:hAnsiTheme="minorEastAsia" w:cs="宋体"/>
          <w:color w:val="000000" w:themeColor="text1"/>
          <w:kern w:val="0"/>
          <w:sz w:val="24"/>
          <w:szCs w:val="24"/>
        </w:rPr>
        <w:t>以</w:t>
      </w:r>
      <w:r w:rsidRPr="00206BA7">
        <w:rPr>
          <w:rFonts w:asciiTheme="minorEastAsia" w:hAnsiTheme="minorEastAsia" w:cs="宋体" w:hint="eastAsia"/>
          <w:color w:val="000000" w:themeColor="text1"/>
          <w:kern w:val="0"/>
          <w:sz w:val="24"/>
          <w:szCs w:val="24"/>
        </w:rPr>
        <w:t>党支部（</w:t>
      </w:r>
      <w:r w:rsidRPr="00206BA7">
        <w:rPr>
          <w:rFonts w:asciiTheme="minorEastAsia" w:hAnsiTheme="minorEastAsia" w:cs="宋体"/>
          <w:color w:val="000000" w:themeColor="text1"/>
          <w:kern w:val="0"/>
          <w:sz w:val="24"/>
          <w:szCs w:val="24"/>
        </w:rPr>
        <w:t>党小组</w:t>
      </w:r>
      <w:r w:rsidRPr="00206BA7">
        <w:rPr>
          <w:rFonts w:asciiTheme="minorEastAsia" w:hAnsiTheme="minorEastAsia" w:cs="宋体" w:hint="eastAsia"/>
          <w:color w:val="000000" w:themeColor="text1"/>
          <w:kern w:val="0"/>
          <w:sz w:val="24"/>
          <w:szCs w:val="24"/>
        </w:rPr>
        <w:t>）</w:t>
      </w:r>
      <w:r w:rsidRPr="00206BA7">
        <w:rPr>
          <w:rFonts w:asciiTheme="minorEastAsia" w:hAnsiTheme="minorEastAsia" w:cs="宋体"/>
          <w:color w:val="000000" w:themeColor="text1"/>
          <w:kern w:val="0"/>
          <w:sz w:val="24"/>
          <w:szCs w:val="24"/>
        </w:rPr>
        <w:t>为单位，对</w:t>
      </w:r>
      <w:r w:rsidR="0088591D" w:rsidRPr="00206BA7">
        <w:rPr>
          <w:rFonts w:asciiTheme="minorEastAsia" w:hAnsiTheme="minorEastAsia" w:cs="宋体" w:hint="eastAsia"/>
          <w:color w:val="000000" w:themeColor="text1"/>
          <w:kern w:val="0"/>
          <w:sz w:val="24"/>
          <w:szCs w:val="24"/>
        </w:rPr>
        <w:t>阅读</w:t>
      </w:r>
      <w:r w:rsidRPr="00206BA7">
        <w:rPr>
          <w:rFonts w:asciiTheme="minorEastAsia" w:hAnsiTheme="minorEastAsia" w:cs="宋体" w:hint="eastAsia"/>
          <w:color w:val="000000" w:themeColor="text1"/>
          <w:kern w:val="0"/>
          <w:sz w:val="24"/>
          <w:szCs w:val="24"/>
        </w:rPr>
        <w:t>书目和学习情况</w:t>
      </w:r>
      <w:r w:rsidRPr="00206BA7">
        <w:rPr>
          <w:rFonts w:asciiTheme="minorEastAsia" w:hAnsiTheme="minorEastAsia" w:cs="宋体"/>
          <w:color w:val="000000" w:themeColor="text1"/>
          <w:kern w:val="0"/>
          <w:sz w:val="24"/>
          <w:szCs w:val="24"/>
        </w:rPr>
        <w:t>进行登记备案，作为此项活动开展</w:t>
      </w:r>
      <w:r w:rsidRPr="00206BA7">
        <w:rPr>
          <w:rFonts w:asciiTheme="minorEastAsia" w:hAnsiTheme="minorEastAsia" w:cs="宋体" w:hint="eastAsia"/>
          <w:color w:val="000000" w:themeColor="text1"/>
          <w:kern w:val="0"/>
          <w:sz w:val="24"/>
          <w:szCs w:val="24"/>
        </w:rPr>
        <w:t>及</w:t>
      </w:r>
      <w:r w:rsidRPr="00206BA7">
        <w:rPr>
          <w:rFonts w:asciiTheme="minorEastAsia" w:hAnsiTheme="minorEastAsia" w:cs="宋体"/>
          <w:color w:val="000000" w:themeColor="text1"/>
          <w:kern w:val="0"/>
          <w:sz w:val="24"/>
          <w:szCs w:val="24"/>
        </w:rPr>
        <w:t>成效检查的重要依据</w:t>
      </w:r>
      <w:r w:rsidRPr="00206BA7">
        <w:rPr>
          <w:rFonts w:asciiTheme="minorEastAsia" w:hAnsiTheme="minorEastAsia" w:cs="宋体" w:hint="eastAsia"/>
          <w:color w:val="000000" w:themeColor="text1"/>
          <w:kern w:val="0"/>
          <w:sz w:val="24"/>
          <w:szCs w:val="24"/>
        </w:rPr>
        <w:t>，并</w:t>
      </w:r>
      <w:r w:rsidRPr="00206BA7">
        <w:rPr>
          <w:rFonts w:asciiTheme="minorEastAsia" w:hAnsiTheme="minorEastAsia" w:cs="宋体"/>
          <w:color w:val="000000" w:themeColor="text1"/>
          <w:kern w:val="0"/>
          <w:sz w:val="24"/>
          <w:szCs w:val="24"/>
        </w:rPr>
        <w:t>及时总结归纳活动</w:t>
      </w:r>
      <w:r w:rsidR="0088591D" w:rsidRPr="00206BA7">
        <w:rPr>
          <w:rFonts w:asciiTheme="minorEastAsia" w:hAnsiTheme="minorEastAsia" w:cs="宋体" w:hint="eastAsia"/>
          <w:color w:val="000000" w:themeColor="text1"/>
          <w:kern w:val="0"/>
          <w:sz w:val="24"/>
          <w:szCs w:val="24"/>
        </w:rPr>
        <w:t>开展情况</w:t>
      </w:r>
      <w:r w:rsidRPr="00206BA7">
        <w:rPr>
          <w:rFonts w:asciiTheme="minorEastAsia" w:hAnsiTheme="minorEastAsia" w:cs="宋体"/>
          <w:color w:val="000000" w:themeColor="text1"/>
          <w:kern w:val="0"/>
          <w:sz w:val="24"/>
          <w:szCs w:val="24"/>
        </w:rPr>
        <w:t>的典型经验和做法。</w:t>
      </w:r>
    </w:p>
    <w:p w:rsidR="00CC4CDA" w:rsidRPr="00206BA7"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color w:val="000000" w:themeColor="text1"/>
          <w:kern w:val="0"/>
          <w:sz w:val="24"/>
          <w:szCs w:val="24"/>
        </w:rPr>
        <w:t>3.强化督促指导。</w:t>
      </w:r>
      <w:r w:rsidRPr="00206BA7">
        <w:rPr>
          <w:rFonts w:asciiTheme="minorEastAsia" w:hAnsiTheme="minorEastAsia" w:cs="宋体" w:hint="eastAsia"/>
          <w:color w:val="000000" w:themeColor="text1"/>
          <w:kern w:val="0"/>
          <w:sz w:val="24"/>
          <w:szCs w:val="24"/>
        </w:rPr>
        <w:t>各基层党委（党总支）要</w:t>
      </w:r>
      <w:r w:rsidRPr="00206BA7">
        <w:rPr>
          <w:rFonts w:asciiTheme="minorEastAsia" w:hAnsiTheme="minorEastAsia" w:cs="宋体"/>
          <w:color w:val="000000" w:themeColor="text1"/>
          <w:kern w:val="0"/>
          <w:sz w:val="24"/>
          <w:szCs w:val="24"/>
        </w:rPr>
        <w:t>加强活动的组织和督促指导，做到既保证活动的开展，又要切实防止搞形式、走过场，努力使读书活动有所收获。</w:t>
      </w:r>
    </w:p>
    <w:p w:rsidR="00CC4CDA" w:rsidRPr="00206BA7" w:rsidRDefault="00CC4CDA" w:rsidP="00E01C71">
      <w:pPr>
        <w:widowControl/>
        <w:shd w:val="clear" w:color="auto" w:fill="FFFFFF"/>
        <w:spacing w:line="520" w:lineRule="exact"/>
        <w:ind w:firstLineChars="2150" w:firstLine="5160"/>
        <w:jc w:val="left"/>
        <w:textAlignment w:val="baseline"/>
        <w:rPr>
          <w:rFonts w:asciiTheme="minorEastAsia" w:hAnsiTheme="minorEastAsia" w:cs="宋体"/>
          <w:color w:val="000000" w:themeColor="text1"/>
          <w:kern w:val="0"/>
          <w:sz w:val="24"/>
          <w:szCs w:val="24"/>
        </w:rPr>
      </w:pPr>
    </w:p>
    <w:p w:rsidR="00CC4CDA" w:rsidRPr="00206BA7" w:rsidRDefault="00E01C71" w:rsidP="00E01C71">
      <w:pPr>
        <w:widowControl/>
        <w:shd w:val="clear" w:color="auto" w:fill="FFFFFF"/>
        <w:spacing w:line="520" w:lineRule="exact"/>
        <w:ind w:firstLineChars="2150" w:firstLine="516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上海电力学院</w:t>
      </w:r>
      <w:r w:rsidR="00CC4CDA" w:rsidRPr="00206BA7">
        <w:rPr>
          <w:rFonts w:asciiTheme="minorEastAsia" w:hAnsiTheme="minorEastAsia" w:cs="宋体" w:hint="eastAsia"/>
          <w:color w:val="000000" w:themeColor="text1"/>
          <w:kern w:val="0"/>
          <w:sz w:val="24"/>
          <w:szCs w:val="24"/>
        </w:rPr>
        <w:t>党委组织部</w:t>
      </w:r>
    </w:p>
    <w:p w:rsidR="00CC4CDA" w:rsidRPr="00206BA7" w:rsidRDefault="00CC4CDA" w:rsidP="00E01C71">
      <w:pPr>
        <w:widowControl/>
        <w:shd w:val="clear" w:color="auto" w:fill="FFFFFF"/>
        <w:spacing w:line="520" w:lineRule="exact"/>
        <w:ind w:firstLineChars="2250" w:firstLine="5400"/>
        <w:jc w:val="left"/>
        <w:textAlignment w:val="baseline"/>
        <w:rPr>
          <w:rFonts w:asciiTheme="minorEastAsia" w:hAnsiTheme="minorEastAsia" w:cs="宋体"/>
          <w:color w:val="000000" w:themeColor="text1"/>
          <w:kern w:val="0"/>
          <w:sz w:val="24"/>
          <w:szCs w:val="24"/>
        </w:rPr>
      </w:pPr>
      <w:r w:rsidRPr="00206BA7">
        <w:rPr>
          <w:rFonts w:asciiTheme="minorEastAsia" w:hAnsiTheme="minorEastAsia" w:cs="宋体" w:hint="eastAsia"/>
          <w:color w:val="000000" w:themeColor="text1"/>
          <w:kern w:val="0"/>
          <w:sz w:val="24"/>
          <w:szCs w:val="24"/>
        </w:rPr>
        <w:t>2017年</w:t>
      </w:r>
      <w:r w:rsidR="00085B50" w:rsidRPr="00206BA7">
        <w:rPr>
          <w:rFonts w:asciiTheme="minorEastAsia" w:hAnsiTheme="minorEastAsia" w:cs="宋体" w:hint="eastAsia"/>
          <w:color w:val="000000" w:themeColor="text1"/>
          <w:kern w:val="0"/>
          <w:sz w:val="24"/>
          <w:szCs w:val="24"/>
        </w:rPr>
        <w:t>3</w:t>
      </w:r>
      <w:r w:rsidRPr="00206BA7">
        <w:rPr>
          <w:rFonts w:asciiTheme="minorEastAsia" w:hAnsiTheme="minorEastAsia" w:cs="宋体" w:hint="eastAsia"/>
          <w:color w:val="000000" w:themeColor="text1"/>
          <w:kern w:val="0"/>
          <w:sz w:val="24"/>
          <w:szCs w:val="24"/>
        </w:rPr>
        <w:t>月</w:t>
      </w:r>
      <w:r w:rsidR="008C5D50" w:rsidRPr="00206BA7">
        <w:rPr>
          <w:rFonts w:asciiTheme="minorEastAsia" w:hAnsiTheme="minorEastAsia" w:cs="宋体" w:hint="eastAsia"/>
          <w:color w:val="000000" w:themeColor="text1"/>
          <w:kern w:val="0"/>
          <w:sz w:val="24"/>
          <w:szCs w:val="24"/>
        </w:rPr>
        <w:t>3</w:t>
      </w:r>
      <w:r w:rsidRPr="00206BA7">
        <w:rPr>
          <w:rFonts w:asciiTheme="minorEastAsia" w:hAnsiTheme="minorEastAsia" w:cs="宋体" w:hint="eastAsia"/>
          <w:color w:val="000000" w:themeColor="text1"/>
          <w:kern w:val="0"/>
          <w:sz w:val="24"/>
          <w:szCs w:val="24"/>
        </w:rPr>
        <w:t>日</w:t>
      </w:r>
    </w:p>
    <w:p w:rsidR="00E01C71" w:rsidRDefault="00E01C71" w:rsidP="00E01C71">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p>
    <w:p w:rsidR="00E01C71" w:rsidRDefault="00E01C71" w:rsidP="00E01C71">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p>
    <w:p w:rsidR="00CC4CDA" w:rsidRPr="00D919BB"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附1：中宣部理论局、中组部干部教育局向党员干部推荐第十二批学习书目</w:t>
      </w:r>
    </w:p>
    <w:p w:rsidR="00CC4CDA" w:rsidRPr="00D919BB"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 xml:space="preserve">附2：“书香电院•读有所得”党员读书荐书活动荐书表 </w:t>
      </w:r>
    </w:p>
    <w:p w:rsidR="00CC4CDA" w:rsidRPr="00D919BB" w:rsidRDefault="00CC4CDA" w:rsidP="00E01C71">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附3：“书香电院•读有所得”党员读书荐书活动读书心得</w:t>
      </w: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E01C71" w:rsidRDefault="00E01C71" w:rsidP="00CC4CDA">
      <w:pPr>
        <w:widowControl/>
        <w:spacing w:after="150" w:line="520" w:lineRule="exact"/>
        <w:jc w:val="left"/>
        <w:rPr>
          <w:rFonts w:ascii="华文中宋" w:eastAsia="华文中宋" w:hAnsi="华文中宋" w:cs="宋体"/>
          <w:color w:val="000000"/>
          <w:spacing w:val="-6"/>
          <w:kern w:val="0"/>
          <w:sz w:val="24"/>
          <w:szCs w:val="24"/>
        </w:rPr>
      </w:pPr>
    </w:p>
    <w:p w:rsidR="00CC4CDA" w:rsidRPr="00410549" w:rsidRDefault="00CC4CDA" w:rsidP="00CC4CDA">
      <w:pPr>
        <w:widowControl/>
        <w:spacing w:after="150" w:line="520" w:lineRule="exact"/>
        <w:jc w:val="left"/>
        <w:rPr>
          <w:rFonts w:ascii="华文中宋" w:eastAsia="华文中宋" w:hAnsi="华文中宋" w:cs="宋体"/>
          <w:color w:val="000000"/>
          <w:spacing w:val="-6"/>
          <w:kern w:val="0"/>
          <w:sz w:val="24"/>
          <w:szCs w:val="24"/>
        </w:rPr>
      </w:pPr>
      <w:r w:rsidRPr="00410549">
        <w:rPr>
          <w:rFonts w:ascii="华文中宋" w:eastAsia="华文中宋" w:hAnsi="华文中宋" w:cs="宋体" w:hint="eastAsia"/>
          <w:color w:val="000000"/>
          <w:spacing w:val="-6"/>
          <w:kern w:val="0"/>
          <w:sz w:val="24"/>
          <w:szCs w:val="24"/>
        </w:rPr>
        <w:t>附1</w:t>
      </w:r>
    </w:p>
    <w:p w:rsidR="00CC4CDA" w:rsidRPr="00D919BB" w:rsidRDefault="00CC4CDA" w:rsidP="00CC4CDA">
      <w:pPr>
        <w:widowControl/>
        <w:spacing w:after="150" w:line="520" w:lineRule="exact"/>
        <w:jc w:val="center"/>
        <w:rPr>
          <w:rFonts w:ascii="华文中宋" w:eastAsia="华文中宋" w:hAnsi="华文中宋" w:cs="宋体"/>
          <w:b/>
          <w:color w:val="000000"/>
          <w:spacing w:val="-6"/>
          <w:kern w:val="0"/>
          <w:sz w:val="28"/>
          <w:szCs w:val="28"/>
        </w:rPr>
      </w:pPr>
      <w:r w:rsidRPr="00D919BB">
        <w:rPr>
          <w:rFonts w:ascii="华文中宋" w:eastAsia="华文中宋" w:hAnsi="华文中宋" w:cs="宋体" w:hint="eastAsia"/>
          <w:b/>
          <w:color w:val="000000"/>
          <w:spacing w:val="-6"/>
          <w:kern w:val="0"/>
          <w:sz w:val="28"/>
          <w:szCs w:val="28"/>
        </w:rPr>
        <w:t>中宣部理论局、中组部干部教育局向党员干部推荐第十二批学习书目</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 xml:space="preserve">四种必读图书： </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1.《习近平总书记系列重要讲话读本（２０１６年版）》由中央宣传部编，学习出版社、人民出版社２０１６年４月出版。</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2.《习近平关于严明党的纪律和规矩论述摘编》由中央纪检委、中央文献研究室编，中央文献出版社、中国方正出版社２０１６年１月出版。</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3.《习近平关于全面建成小康社会论述摘编》由中央文献研究室编，中央文献出版社２０１６年６月出版。</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4.《全面小康热点面对面：理论热点面对面·２０１６》由中宣部理论局著，学习出版社、人民出版社２０１６年１月出版。</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 xml:space="preserve">六种推荐图书： </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1.《中国共产党的九十年》由中央党史研究室著，中共党史出版社、党建读物出版社２０１６年６月出版。</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2.《总体国家安全观干部读本》由《总体国家安全观干部读本》编委会编著，人民出版社２０１６年４月出版。</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3.《中国工农红军长征简史》由徐占权、徐婧著，军事科学出版社２０１６年９月出版。</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4.《理论自信：做坚定的马克思主义信仰者》由陈先达著，吉林人民出版社２０１６年３月出版。</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5.《五大发展理念案例选·领航中国》　由中组部干教局组织编写，党建读物出版社２０１６年４月出版。</w:t>
      </w:r>
    </w:p>
    <w:p w:rsidR="00CC4CDA" w:rsidRPr="00D919BB" w:rsidRDefault="00CC4CDA" w:rsidP="00CC4CDA">
      <w:pPr>
        <w:widowControl/>
        <w:shd w:val="clear" w:color="auto" w:fill="FFFFFF"/>
        <w:spacing w:line="520" w:lineRule="exact"/>
        <w:ind w:firstLineChars="200" w:firstLine="480"/>
        <w:jc w:val="left"/>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6.《重读先烈诗章》由中宣部宣教局编，中华书局２０１６年６月出版。</w:t>
      </w:r>
    </w:p>
    <w:p w:rsidR="00CC4CDA" w:rsidRDefault="00CC4CDA" w:rsidP="00CC4CDA">
      <w:pPr>
        <w:widowControl/>
        <w:shd w:val="clear" w:color="auto" w:fill="FFFFFF"/>
        <w:spacing w:line="520" w:lineRule="exact"/>
        <w:jc w:val="left"/>
        <w:textAlignment w:val="baseline"/>
        <w:rPr>
          <w:rFonts w:asciiTheme="minorEastAsia" w:hAnsiTheme="minorEastAsia" w:cs="宋体"/>
          <w:color w:val="333333"/>
          <w:kern w:val="0"/>
          <w:sz w:val="24"/>
          <w:szCs w:val="24"/>
        </w:rPr>
      </w:pPr>
    </w:p>
    <w:p w:rsidR="00CC4CDA" w:rsidRDefault="00CC4CDA" w:rsidP="00CC4CDA">
      <w:pPr>
        <w:widowControl/>
        <w:shd w:val="clear" w:color="auto" w:fill="FFFFFF"/>
        <w:spacing w:line="520" w:lineRule="exact"/>
        <w:jc w:val="left"/>
        <w:textAlignment w:val="baseline"/>
        <w:rPr>
          <w:rFonts w:asciiTheme="minorEastAsia" w:hAnsiTheme="minorEastAsia" w:cs="宋体"/>
          <w:color w:val="333333"/>
          <w:kern w:val="0"/>
          <w:sz w:val="24"/>
          <w:szCs w:val="24"/>
        </w:rPr>
      </w:pPr>
    </w:p>
    <w:p w:rsidR="00CC4CDA" w:rsidRDefault="00CC4CDA" w:rsidP="00CC4CDA">
      <w:pPr>
        <w:widowControl/>
        <w:shd w:val="clear" w:color="auto" w:fill="FFFFFF"/>
        <w:spacing w:line="520" w:lineRule="exact"/>
        <w:jc w:val="left"/>
        <w:textAlignment w:val="baseline"/>
        <w:rPr>
          <w:rFonts w:ascii="华文中宋" w:eastAsia="华文中宋" w:hAnsi="华文中宋" w:cs="宋体"/>
          <w:color w:val="333333"/>
          <w:kern w:val="0"/>
          <w:sz w:val="24"/>
          <w:szCs w:val="24"/>
        </w:rPr>
      </w:pPr>
    </w:p>
    <w:p w:rsidR="00CC4CDA" w:rsidRPr="00410549" w:rsidRDefault="00CC4CDA" w:rsidP="00CC4CDA">
      <w:pPr>
        <w:widowControl/>
        <w:shd w:val="clear" w:color="auto" w:fill="FFFFFF"/>
        <w:spacing w:line="520" w:lineRule="exact"/>
        <w:jc w:val="left"/>
        <w:textAlignment w:val="baseline"/>
        <w:rPr>
          <w:rFonts w:ascii="华文中宋" w:eastAsia="华文中宋" w:hAnsi="华文中宋" w:cs="宋体"/>
          <w:color w:val="333333"/>
          <w:kern w:val="0"/>
          <w:sz w:val="24"/>
          <w:szCs w:val="24"/>
        </w:rPr>
      </w:pPr>
      <w:r w:rsidRPr="00410549">
        <w:rPr>
          <w:rFonts w:ascii="华文中宋" w:eastAsia="华文中宋" w:hAnsi="华文中宋" w:cs="宋体" w:hint="eastAsia"/>
          <w:color w:val="333333"/>
          <w:kern w:val="0"/>
          <w:sz w:val="24"/>
          <w:szCs w:val="24"/>
        </w:rPr>
        <w:t>附2</w:t>
      </w:r>
    </w:p>
    <w:p w:rsidR="00CC4CDA" w:rsidRPr="00410549" w:rsidRDefault="00CC4CDA" w:rsidP="00CC4CDA">
      <w:pPr>
        <w:widowControl/>
        <w:shd w:val="clear" w:color="auto" w:fill="FFFFFF"/>
        <w:spacing w:line="520" w:lineRule="exact"/>
        <w:jc w:val="center"/>
        <w:textAlignment w:val="baseline"/>
        <w:rPr>
          <w:rFonts w:ascii="华文中宋" w:eastAsia="华文中宋" w:hAnsi="华文中宋"/>
          <w:b/>
          <w:color w:val="000000"/>
          <w:sz w:val="28"/>
          <w:szCs w:val="28"/>
          <w:shd w:val="clear" w:color="auto" w:fill="FFFFFF"/>
        </w:rPr>
      </w:pPr>
      <w:r w:rsidRPr="00410549">
        <w:rPr>
          <w:rFonts w:ascii="华文中宋" w:eastAsia="华文中宋" w:hAnsi="华文中宋" w:hint="eastAsia"/>
          <w:b/>
          <w:color w:val="000000"/>
          <w:sz w:val="28"/>
          <w:szCs w:val="28"/>
          <w:shd w:val="clear" w:color="auto" w:fill="FFFFFF"/>
        </w:rPr>
        <w:t>2017年度“书香电院•读有所得”党员读书荐书活动荐书表</w:t>
      </w:r>
    </w:p>
    <w:p w:rsidR="00CC4CDA" w:rsidRPr="00410549" w:rsidRDefault="00CC4CDA" w:rsidP="00CC4CDA">
      <w:pPr>
        <w:widowControl/>
        <w:shd w:val="clear" w:color="auto" w:fill="FFFFFF"/>
        <w:spacing w:line="520" w:lineRule="exact"/>
        <w:jc w:val="center"/>
        <w:textAlignment w:val="baseline"/>
        <w:rPr>
          <w:rFonts w:ascii="华文中宋" w:eastAsia="华文中宋" w:hAnsi="华文中宋"/>
          <w:b/>
          <w:color w:val="000000"/>
          <w:sz w:val="28"/>
          <w:szCs w:val="28"/>
          <w:shd w:val="clear" w:color="auto" w:fill="FFFFFF"/>
        </w:rPr>
      </w:pPr>
    </w:p>
    <w:tbl>
      <w:tblPr>
        <w:tblW w:w="0" w:type="auto"/>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281"/>
        <w:gridCol w:w="1704"/>
        <w:gridCol w:w="1276"/>
        <w:gridCol w:w="1288"/>
        <w:gridCol w:w="1391"/>
        <w:gridCol w:w="1382"/>
      </w:tblGrid>
      <w:tr w:rsidR="00CC4CDA" w:rsidRPr="00D919BB" w:rsidTr="00927194">
        <w:trPr>
          <w:trHeight w:val="688"/>
        </w:trPr>
        <w:tc>
          <w:tcPr>
            <w:tcW w:w="12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书名</w:t>
            </w:r>
          </w:p>
        </w:tc>
        <w:tc>
          <w:tcPr>
            <w:tcW w:w="170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作者</w:t>
            </w:r>
          </w:p>
        </w:tc>
        <w:tc>
          <w:tcPr>
            <w:tcW w:w="12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p>
        </w:tc>
        <w:tc>
          <w:tcPr>
            <w:tcW w:w="139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出 版 社</w:t>
            </w:r>
          </w:p>
        </w:tc>
        <w:tc>
          <w:tcPr>
            <w:tcW w:w="13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p>
        </w:tc>
      </w:tr>
      <w:tr w:rsidR="00CC4CDA" w:rsidRPr="00D919BB" w:rsidTr="00927194">
        <w:trPr>
          <w:trHeight w:val="688"/>
        </w:trPr>
        <w:tc>
          <w:tcPr>
            <w:tcW w:w="12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推荐人</w:t>
            </w:r>
          </w:p>
        </w:tc>
        <w:tc>
          <w:tcPr>
            <w:tcW w:w="170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所属党组织</w:t>
            </w:r>
          </w:p>
        </w:tc>
        <w:tc>
          <w:tcPr>
            <w:tcW w:w="128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p>
        </w:tc>
        <w:tc>
          <w:tcPr>
            <w:tcW w:w="139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联系电话</w:t>
            </w:r>
          </w:p>
        </w:tc>
        <w:tc>
          <w:tcPr>
            <w:tcW w:w="13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p>
        </w:tc>
      </w:tr>
      <w:tr w:rsidR="00CC4CDA" w:rsidRPr="00D919BB" w:rsidTr="00927194">
        <w:trPr>
          <w:trHeight w:val="4546"/>
        </w:trPr>
        <w:tc>
          <w:tcPr>
            <w:tcW w:w="12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 </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内</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容</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提</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要</w:t>
            </w:r>
          </w:p>
          <w:p w:rsidR="002C456E"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w:t>
            </w:r>
            <w:r w:rsidR="002C456E" w:rsidRPr="00C925C8">
              <w:rPr>
                <w:rFonts w:asciiTheme="minorEastAsia" w:hAnsiTheme="minorEastAsia" w:cs="宋体" w:hint="eastAsia"/>
                <w:kern w:val="0"/>
                <w:sz w:val="24"/>
                <w:szCs w:val="24"/>
              </w:rPr>
              <w:t>3</w:t>
            </w:r>
            <w:r w:rsidRPr="00C925C8">
              <w:rPr>
                <w:rFonts w:asciiTheme="minorEastAsia" w:hAnsiTheme="minorEastAsia" w:cs="宋体" w:hint="eastAsia"/>
                <w:kern w:val="0"/>
                <w:sz w:val="24"/>
                <w:szCs w:val="24"/>
              </w:rPr>
              <w:t>00字</w:t>
            </w:r>
          </w:p>
          <w:p w:rsidR="00CC4CDA" w:rsidRPr="00C925C8" w:rsidRDefault="002C456E"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左右</w:t>
            </w:r>
            <w:r w:rsidR="00CC4CDA" w:rsidRPr="00C925C8">
              <w:rPr>
                <w:rFonts w:asciiTheme="minorEastAsia" w:hAnsiTheme="minorEastAsia" w:cs="宋体" w:hint="eastAsia"/>
                <w:kern w:val="0"/>
                <w:sz w:val="24"/>
                <w:szCs w:val="24"/>
              </w:rPr>
              <w:t>)</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p>
        </w:tc>
        <w:tc>
          <w:tcPr>
            <w:tcW w:w="7041"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Pr="00D919BB" w:rsidRDefault="00CC4CDA" w:rsidP="00927194">
            <w:pPr>
              <w:widowControl/>
              <w:spacing w:line="520" w:lineRule="exact"/>
              <w:jc w:val="left"/>
              <w:textAlignment w:val="baseline"/>
              <w:rPr>
                <w:rFonts w:asciiTheme="minorEastAsia" w:hAnsiTheme="minorEastAsia" w:cs="宋体"/>
                <w:color w:val="333333"/>
                <w:kern w:val="0"/>
                <w:sz w:val="24"/>
                <w:szCs w:val="24"/>
              </w:rPr>
            </w:pPr>
          </w:p>
        </w:tc>
      </w:tr>
      <w:tr w:rsidR="00CC4CDA" w:rsidRPr="00D919BB" w:rsidTr="00927194">
        <w:trPr>
          <w:trHeight w:val="4779"/>
        </w:trPr>
        <w:tc>
          <w:tcPr>
            <w:tcW w:w="12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 </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推</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荐</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理</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由</w:t>
            </w:r>
          </w:p>
          <w:p w:rsidR="002C456E"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w:t>
            </w:r>
            <w:r w:rsidR="002C456E" w:rsidRPr="00C925C8">
              <w:rPr>
                <w:rFonts w:asciiTheme="minorEastAsia" w:hAnsiTheme="minorEastAsia" w:cs="宋体" w:hint="eastAsia"/>
                <w:kern w:val="0"/>
                <w:sz w:val="24"/>
                <w:szCs w:val="24"/>
              </w:rPr>
              <w:t>300字</w:t>
            </w:r>
          </w:p>
          <w:p w:rsidR="00CC4CDA" w:rsidRPr="00C925C8" w:rsidRDefault="002C456E"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左右</w:t>
            </w:r>
            <w:r w:rsidR="00CC4CDA" w:rsidRPr="00C925C8">
              <w:rPr>
                <w:rFonts w:asciiTheme="minorEastAsia" w:hAnsiTheme="minorEastAsia" w:cs="宋体" w:hint="eastAsia"/>
                <w:kern w:val="0"/>
                <w:sz w:val="24"/>
                <w:szCs w:val="24"/>
              </w:rPr>
              <w:t>)</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p>
        </w:tc>
        <w:tc>
          <w:tcPr>
            <w:tcW w:w="7041"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Default="00CC4CDA" w:rsidP="00927194">
            <w:pPr>
              <w:widowControl/>
              <w:spacing w:line="520" w:lineRule="exact"/>
              <w:jc w:val="left"/>
              <w:textAlignment w:val="baseline"/>
              <w:rPr>
                <w:rFonts w:asciiTheme="minorEastAsia" w:hAnsiTheme="minorEastAsia" w:cs="宋体"/>
                <w:color w:val="333333"/>
                <w:kern w:val="0"/>
                <w:sz w:val="24"/>
                <w:szCs w:val="24"/>
              </w:rPr>
            </w:pPr>
          </w:p>
          <w:p w:rsidR="00CC4CDA" w:rsidRPr="00D919BB" w:rsidRDefault="00CC4CDA" w:rsidP="00927194">
            <w:pPr>
              <w:widowControl/>
              <w:spacing w:line="520" w:lineRule="exact"/>
              <w:jc w:val="left"/>
              <w:textAlignment w:val="baseline"/>
              <w:rPr>
                <w:rFonts w:asciiTheme="minorEastAsia" w:hAnsiTheme="minorEastAsia" w:cs="宋体"/>
                <w:color w:val="333333"/>
                <w:kern w:val="0"/>
                <w:sz w:val="24"/>
                <w:szCs w:val="24"/>
              </w:rPr>
            </w:pPr>
          </w:p>
        </w:tc>
      </w:tr>
    </w:tbl>
    <w:p w:rsidR="00FC1C99" w:rsidRDefault="00FC1C99"/>
    <w:p w:rsidR="00CC4CDA" w:rsidRDefault="00CC4CDA" w:rsidP="00CC4CDA">
      <w:pPr>
        <w:ind w:firstLineChars="200" w:firstLine="420"/>
      </w:pPr>
      <w:r>
        <w:rPr>
          <w:rFonts w:hint="eastAsia"/>
        </w:rPr>
        <w:t>本表由党员填写，报所属党支部汇总。</w:t>
      </w:r>
    </w:p>
    <w:p w:rsidR="00CC4CDA" w:rsidRDefault="00CC4CDA"/>
    <w:p w:rsidR="00CC4CDA" w:rsidRDefault="00CC4CDA" w:rsidP="00CC4CDA">
      <w:pPr>
        <w:widowControl/>
        <w:shd w:val="clear" w:color="auto" w:fill="FFFFFF"/>
        <w:spacing w:line="520" w:lineRule="exact"/>
        <w:jc w:val="left"/>
        <w:textAlignment w:val="baseline"/>
        <w:rPr>
          <w:rFonts w:ascii="华文中宋" w:eastAsia="华文中宋" w:hAnsi="华文中宋" w:cs="宋体"/>
          <w:color w:val="333333"/>
          <w:kern w:val="0"/>
          <w:sz w:val="24"/>
          <w:szCs w:val="24"/>
        </w:rPr>
      </w:pPr>
    </w:p>
    <w:p w:rsidR="00CC4CDA" w:rsidRPr="00410549" w:rsidRDefault="00CC4CDA" w:rsidP="00CC4CDA">
      <w:pPr>
        <w:widowControl/>
        <w:shd w:val="clear" w:color="auto" w:fill="FFFFFF"/>
        <w:spacing w:line="520" w:lineRule="exact"/>
        <w:jc w:val="left"/>
        <w:textAlignment w:val="baseline"/>
        <w:rPr>
          <w:rFonts w:ascii="华文中宋" w:eastAsia="华文中宋" w:hAnsi="华文中宋" w:cs="宋体"/>
          <w:color w:val="333333"/>
          <w:kern w:val="0"/>
          <w:sz w:val="24"/>
          <w:szCs w:val="24"/>
        </w:rPr>
      </w:pPr>
      <w:r w:rsidRPr="00410549">
        <w:rPr>
          <w:rFonts w:ascii="华文中宋" w:eastAsia="华文中宋" w:hAnsi="华文中宋" w:cs="宋体" w:hint="eastAsia"/>
          <w:color w:val="333333"/>
          <w:kern w:val="0"/>
          <w:sz w:val="24"/>
          <w:szCs w:val="24"/>
        </w:rPr>
        <w:t>附</w:t>
      </w:r>
      <w:r>
        <w:rPr>
          <w:rFonts w:ascii="华文中宋" w:eastAsia="华文中宋" w:hAnsi="华文中宋" w:cs="宋体" w:hint="eastAsia"/>
          <w:color w:val="333333"/>
          <w:kern w:val="0"/>
          <w:sz w:val="24"/>
          <w:szCs w:val="24"/>
        </w:rPr>
        <w:t>3</w:t>
      </w:r>
    </w:p>
    <w:p w:rsidR="00CC4CDA" w:rsidRDefault="00CC4CDA" w:rsidP="00CC4CDA">
      <w:pPr>
        <w:widowControl/>
        <w:shd w:val="clear" w:color="auto" w:fill="FFFFFF"/>
        <w:spacing w:line="520" w:lineRule="exact"/>
        <w:jc w:val="center"/>
        <w:textAlignment w:val="baseline"/>
        <w:rPr>
          <w:rFonts w:ascii="华文中宋" w:eastAsia="华文中宋" w:hAnsi="华文中宋"/>
          <w:b/>
          <w:color w:val="000000"/>
          <w:sz w:val="28"/>
          <w:szCs w:val="28"/>
          <w:shd w:val="clear" w:color="auto" w:fill="FFFFFF"/>
        </w:rPr>
      </w:pPr>
      <w:r w:rsidRPr="00410549">
        <w:rPr>
          <w:rFonts w:ascii="华文中宋" w:eastAsia="华文中宋" w:hAnsi="华文中宋" w:hint="eastAsia"/>
          <w:b/>
          <w:color w:val="000000"/>
          <w:sz w:val="28"/>
          <w:szCs w:val="28"/>
          <w:shd w:val="clear" w:color="auto" w:fill="FFFFFF"/>
        </w:rPr>
        <w:t>2017年度“书香电院•读有所得”党员读书荐书活动</w:t>
      </w:r>
    </w:p>
    <w:p w:rsidR="00CC4CDA" w:rsidRDefault="00CC4CDA" w:rsidP="00CC4CDA">
      <w:pPr>
        <w:widowControl/>
        <w:shd w:val="clear" w:color="auto" w:fill="FFFFFF"/>
        <w:spacing w:line="520" w:lineRule="exact"/>
        <w:jc w:val="center"/>
        <w:textAlignment w:val="baseline"/>
        <w:rPr>
          <w:rFonts w:ascii="华文中宋" w:eastAsia="华文中宋" w:hAnsi="华文中宋"/>
          <w:b/>
          <w:color w:val="000000"/>
          <w:sz w:val="28"/>
          <w:szCs w:val="28"/>
          <w:shd w:val="clear" w:color="auto" w:fill="FFFFFF"/>
        </w:rPr>
      </w:pPr>
      <w:r>
        <w:rPr>
          <w:rFonts w:ascii="华文中宋" w:eastAsia="华文中宋" w:hAnsi="华文中宋" w:hint="eastAsia"/>
          <w:b/>
          <w:color w:val="000000"/>
          <w:sz w:val="28"/>
          <w:szCs w:val="28"/>
          <w:shd w:val="clear" w:color="auto" w:fill="FFFFFF"/>
        </w:rPr>
        <w:t>读书心得</w:t>
      </w:r>
    </w:p>
    <w:p w:rsidR="00CC4CDA" w:rsidRDefault="00CC4CDA" w:rsidP="00CC4CDA">
      <w:pPr>
        <w:widowControl/>
        <w:shd w:val="clear" w:color="auto" w:fill="FFFFFF"/>
        <w:spacing w:line="520" w:lineRule="exact"/>
        <w:jc w:val="center"/>
        <w:textAlignment w:val="baseline"/>
        <w:rPr>
          <w:rFonts w:ascii="华文中宋" w:eastAsia="华文中宋" w:hAnsi="华文中宋"/>
          <w:b/>
          <w:color w:val="000000"/>
          <w:sz w:val="28"/>
          <w:szCs w:val="28"/>
          <w:shd w:val="clear" w:color="auto" w:fill="FFFFFF"/>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1704"/>
        <w:gridCol w:w="1276"/>
        <w:gridCol w:w="1289"/>
        <w:gridCol w:w="1391"/>
        <w:gridCol w:w="1382"/>
      </w:tblGrid>
      <w:tr w:rsidR="00F26939" w:rsidTr="00F26939">
        <w:trPr>
          <w:trHeight w:val="510"/>
        </w:trPr>
        <w:tc>
          <w:tcPr>
            <w:tcW w:w="1281" w:type="dxa"/>
            <w:vAlign w:val="center"/>
          </w:tcPr>
          <w:p w:rsidR="00F26939" w:rsidRPr="00F26939" w:rsidRDefault="00F26939" w:rsidP="00F26939">
            <w:pPr>
              <w:widowControl/>
              <w:jc w:val="center"/>
              <w:textAlignment w:val="baseline"/>
              <w:rPr>
                <w:rFonts w:asciiTheme="minorEastAsia" w:hAnsiTheme="minorEastAsia" w:cs="宋体"/>
                <w:color w:val="333333"/>
                <w:kern w:val="0"/>
                <w:sz w:val="24"/>
                <w:szCs w:val="24"/>
              </w:rPr>
            </w:pPr>
            <w:r w:rsidRPr="00F26939">
              <w:rPr>
                <w:rFonts w:asciiTheme="minorEastAsia" w:hAnsiTheme="minorEastAsia" w:cs="宋体" w:hint="eastAsia"/>
                <w:color w:val="333333"/>
                <w:kern w:val="0"/>
                <w:sz w:val="24"/>
                <w:szCs w:val="24"/>
              </w:rPr>
              <w:t>所属基层党组织</w:t>
            </w:r>
          </w:p>
        </w:tc>
        <w:tc>
          <w:tcPr>
            <w:tcW w:w="2980" w:type="dxa"/>
            <w:gridSpan w:val="2"/>
            <w:vAlign w:val="center"/>
          </w:tcPr>
          <w:p w:rsidR="00F26939" w:rsidRPr="00F26939" w:rsidRDefault="00F26939" w:rsidP="00F26939">
            <w:pPr>
              <w:widowControl/>
              <w:jc w:val="center"/>
              <w:textAlignment w:val="baseline"/>
              <w:rPr>
                <w:rFonts w:asciiTheme="minorEastAsia" w:hAnsiTheme="minorEastAsia" w:cs="宋体"/>
                <w:color w:val="333333"/>
                <w:kern w:val="0"/>
                <w:sz w:val="24"/>
                <w:szCs w:val="24"/>
              </w:rPr>
            </w:pPr>
          </w:p>
        </w:tc>
        <w:tc>
          <w:tcPr>
            <w:tcW w:w="1289" w:type="dxa"/>
            <w:vAlign w:val="center"/>
          </w:tcPr>
          <w:p w:rsidR="00F26939" w:rsidRPr="00F26939" w:rsidRDefault="00F26939" w:rsidP="00F26939">
            <w:pPr>
              <w:widowControl/>
              <w:jc w:val="center"/>
              <w:textAlignment w:val="baseline"/>
              <w:rPr>
                <w:rFonts w:asciiTheme="minorEastAsia" w:hAnsiTheme="minorEastAsia" w:cs="宋体"/>
                <w:color w:val="333333"/>
                <w:kern w:val="0"/>
                <w:sz w:val="24"/>
                <w:szCs w:val="24"/>
              </w:rPr>
            </w:pPr>
            <w:r w:rsidRPr="00F26939">
              <w:rPr>
                <w:rFonts w:asciiTheme="minorEastAsia" w:hAnsiTheme="minorEastAsia" w:cs="宋体" w:hint="eastAsia"/>
                <w:color w:val="333333"/>
                <w:kern w:val="0"/>
                <w:sz w:val="24"/>
                <w:szCs w:val="24"/>
              </w:rPr>
              <w:t>党员姓名</w:t>
            </w:r>
          </w:p>
        </w:tc>
        <w:tc>
          <w:tcPr>
            <w:tcW w:w="2773" w:type="dxa"/>
            <w:gridSpan w:val="2"/>
            <w:vAlign w:val="center"/>
          </w:tcPr>
          <w:p w:rsidR="00F26939" w:rsidRDefault="00F26939" w:rsidP="00F26939">
            <w:pPr>
              <w:ind w:left="8" w:right="420"/>
              <w:jc w:val="center"/>
            </w:pPr>
          </w:p>
        </w:tc>
      </w:tr>
      <w:tr w:rsidR="00F26939" w:rsidRPr="00D919BB" w:rsidTr="00F2693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left w:w="0" w:type="dxa"/>
            <w:right w:w="0" w:type="dxa"/>
          </w:tblCellMar>
          <w:tblLook w:val="04A0"/>
        </w:tblPrEx>
        <w:trPr>
          <w:trHeight w:val="688"/>
        </w:trPr>
        <w:tc>
          <w:tcPr>
            <w:tcW w:w="12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Default="00CC4CDA" w:rsidP="00CC4CDA">
            <w:pPr>
              <w:widowControl/>
              <w:jc w:val="center"/>
              <w:textAlignment w:val="baseline"/>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必读书目</w:t>
            </w:r>
          </w:p>
          <w:p w:rsidR="00CC4CDA" w:rsidRPr="00D919BB" w:rsidRDefault="00CC4CDA" w:rsidP="00CC4CDA">
            <w:pPr>
              <w:widowControl/>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书名</w:t>
            </w:r>
          </w:p>
        </w:tc>
        <w:tc>
          <w:tcPr>
            <w:tcW w:w="170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作者</w:t>
            </w:r>
          </w:p>
        </w:tc>
        <w:tc>
          <w:tcPr>
            <w:tcW w:w="12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p>
        </w:tc>
        <w:tc>
          <w:tcPr>
            <w:tcW w:w="139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出 版 社</w:t>
            </w:r>
          </w:p>
        </w:tc>
        <w:tc>
          <w:tcPr>
            <w:tcW w:w="13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p>
        </w:tc>
      </w:tr>
      <w:tr w:rsidR="00F26939" w:rsidRPr="00D919BB" w:rsidTr="00F2693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left w:w="0" w:type="dxa"/>
            <w:right w:w="0" w:type="dxa"/>
          </w:tblCellMar>
          <w:tblLook w:val="04A0"/>
        </w:tblPrEx>
        <w:trPr>
          <w:trHeight w:val="688"/>
        </w:trPr>
        <w:tc>
          <w:tcPr>
            <w:tcW w:w="12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Default="00CC4CDA" w:rsidP="00CC4CDA">
            <w:pPr>
              <w:widowControl/>
              <w:jc w:val="center"/>
              <w:textAlignment w:val="baseline"/>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选读书目</w:t>
            </w:r>
          </w:p>
          <w:p w:rsidR="00CC4CDA" w:rsidRPr="00D919BB" w:rsidRDefault="00CC4CDA" w:rsidP="00CC4CDA">
            <w:pPr>
              <w:widowControl/>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书名</w:t>
            </w:r>
          </w:p>
        </w:tc>
        <w:tc>
          <w:tcPr>
            <w:tcW w:w="170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p>
        </w:tc>
        <w:tc>
          <w:tcPr>
            <w:tcW w:w="127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作者</w:t>
            </w:r>
          </w:p>
        </w:tc>
        <w:tc>
          <w:tcPr>
            <w:tcW w:w="128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p>
        </w:tc>
        <w:tc>
          <w:tcPr>
            <w:tcW w:w="139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r w:rsidRPr="00D919BB">
              <w:rPr>
                <w:rFonts w:asciiTheme="minorEastAsia" w:hAnsiTheme="minorEastAsia" w:cs="宋体" w:hint="eastAsia"/>
                <w:color w:val="333333"/>
                <w:kern w:val="0"/>
                <w:sz w:val="24"/>
                <w:szCs w:val="24"/>
              </w:rPr>
              <w:t>出 版 社</w:t>
            </w:r>
          </w:p>
        </w:tc>
        <w:tc>
          <w:tcPr>
            <w:tcW w:w="138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jc w:val="center"/>
              <w:textAlignment w:val="baseline"/>
              <w:rPr>
                <w:rFonts w:asciiTheme="minorEastAsia" w:hAnsiTheme="minorEastAsia" w:cs="宋体"/>
                <w:color w:val="333333"/>
                <w:kern w:val="0"/>
                <w:sz w:val="24"/>
                <w:szCs w:val="24"/>
              </w:rPr>
            </w:pPr>
          </w:p>
        </w:tc>
      </w:tr>
      <w:tr w:rsidR="00CC4CDA" w:rsidRPr="00D919BB" w:rsidTr="00F2693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left w:w="0" w:type="dxa"/>
            <w:right w:w="0" w:type="dxa"/>
          </w:tblCellMar>
          <w:tblLook w:val="04A0"/>
        </w:tblPrEx>
        <w:trPr>
          <w:trHeight w:val="6255"/>
        </w:trPr>
        <w:tc>
          <w:tcPr>
            <w:tcW w:w="1281" w:type="dxa"/>
            <w:tcBorders>
              <w:top w:val="outset" w:sz="6" w:space="0" w:color="000000"/>
              <w:left w:val="outset" w:sz="6" w:space="0" w:color="000000"/>
              <w:bottom w:val="nil"/>
              <w:right w:val="outset" w:sz="6" w:space="0" w:color="000000"/>
            </w:tcBorders>
            <w:shd w:val="clear" w:color="auto" w:fill="FFFFFF"/>
            <w:vAlign w:val="center"/>
            <w:hideMark/>
          </w:tcPr>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读</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书</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心</w:t>
            </w:r>
          </w:p>
          <w:p w:rsidR="00CC4CDA"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得</w:t>
            </w:r>
          </w:p>
          <w:p w:rsidR="00B47BD7" w:rsidRPr="00C925C8" w:rsidRDefault="00CC4CDA"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w:t>
            </w:r>
            <w:r w:rsidR="00B47BD7" w:rsidRPr="00C925C8">
              <w:rPr>
                <w:rFonts w:asciiTheme="minorEastAsia" w:hAnsiTheme="minorEastAsia" w:cs="宋体" w:hint="eastAsia"/>
                <w:kern w:val="0"/>
                <w:sz w:val="24"/>
                <w:szCs w:val="24"/>
              </w:rPr>
              <w:t>1000</w:t>
            </w:r>
            <w:bookmarkStart w:id="0" w:name="_GoBack"/>
            <w:bookmarkEnd w:id="0"/>
            <w:r w:rsidRPr="00C925C8">
              <w:rPr>
                <w:rFonts w:asciiTheme="minorEastAsia" w:hAnsiTheme="minorEastAsia" w:cs="宋体" w:hint="eastAsia"/>
                <w:kern w:val="0"/>
                <w:sz w:val="24"/>
                <w:szCs w:val="24"/>
              </w:rPr>
              <w:t>字</w:t>
            </w:r>
          </w:p>
          <w:p w:rsidR="00CC4CDA" w:rsidRPr="00C925C8" w:rsidRDefault="00B47BD7" w:rsidP="00927194">
            <w:pPr>
              <w:widowControl/>
              <w:spacing w:line="520" w:lineRule="exact"/>
              <w:jc w:val="center"/>
              <w:textAlignment w:val="baseline"/>
              <w:rPr>
                <w:rFonts w:asciiTheme="minorEastAsia" w:hAnsiTheme="minorEastAsia" w:cs="宋体"/>
                <w:kern w:val="0"/>
                <w:sz w:val="24"/>
                <w:szCs w:val="24"/>
              </w:rPr>
            </w:pPr>
            <w:r w:rsidRPr="00C925C8">
              <w:rPr>
                <w:rFonts w:asciiTheme="minorEastAsia" w:hAnsiTheme="minorEastAsia" w:cs="宋体" w:hint="eastAsia"/>
                <w:kern w:val="0"/>
                <w:sz w:val="24"/>
                <w:szCs w:val="24"/>
              </w:rPr>
              <w:t>左右</w:t>
            </w:r>
            <w:r w:rsidR="00CC4CDA" w:rsidRPr="00C925C8">
              <w:rPr>
                <w:rFonts w:asciiTheme="minorEastAsia" w:hAnsiTheme="minorEastAsia" w:cs="宋体" w:hint="eastAsia"/>
                <w:kern w:val="0"/>
                <w:sz w:val="24"/>
                <w:szCs w:val="24"/>
              </w:rPr>
              <w:t>)</w:t>
            </w:r>
          </w:p>
          <w:p w:rsidR="00CC4CDA" w:rsidRPr="00D919BB" w:rsidRDefault="00CC4CDA" w:rsidP="00927194">
            <w:pPr>
              <w:widowControl/>
              <w:spacing w:line="520" w:lineRule="exact"/>
              <w:jc w:val="center"/>
              <w:textAlignment w:val="baseline"/>
              <w:rPr>
                <w:rFonts w:asciiTheme="minorEastAsia" w:hAnsiTheme="minorEastAsia" w:cs="宋体"/>
                <w:color w:val="333333"/>
                <w:kern w:val="0"/>
                <w:sz w:val="24"/>
                <w:szCs w:val="24"/>
              </w:rPr>
            </w:pPr>
          </w:p>
        </w:tc>
        <w:tc>
          <w:tcPr>
            <w:tcW w:w="7042" w:type="dxa"/>
            <w:gridSpan w:val="5"/>
            <w:vMerge w:val="restart"/>
            <w:tcBorders>
              <w:top w:val="outset" w:sz="6" w:space="0" w:color="000000"/>
              <w:left w:val="outset" w:sz="6" w:space="0" w:color="000000"/>
              <w:right w:val="outset" w:sz="6" w:space="0" w:color="000000"/>
            </w:tcBorders>
            <w:shd w:val="clear" w:color="auto" w:fill="FFFFFF"/>
            <w:vAlign w:val="center"/>
            <w:hideMark/>
          </w:tcPr>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CC4CDA" w:rsidRDefault="00CC4CDA" w:rsidP="00CC4CDA">
            <w:pPr>
              <w:widowControl/>
              <w:spacing w:line="300" w:lineRule="auto"/>
              <w:jc w:val="left"/>
              <w:textAlignment w:val="baseline"/>
              <w:rPr>
                <w:rFonts w:asciiTheme="minorEastAsia" w:hAnsiTheme="minorEastAsia" w:cs="宋体"/>
                <w:color w:val="333333"/>
                <w:kern w:val="0"/>
                <w:szCs w:val="21"/>
              </w:rPr>
            </w:pPr>
          </w:p>
          <w:p w:rsidR="00CC4CDA" w:rsidRPr="00D919BB" w:rsidRDefault="00CC4CDA" w:rsidP="00927194">
            <w:pPr>
              <w:spacing w:line="520" w:lineRule="exact"/>
              <w:jc w:val="left"/>
              <w:textAlignment w:val="baseline"/>
              <w:rPr>
                <w:rFonts w:asciiTheme="minorEastAsia" w:hAnsiTheme="minorEastAsia" w:cs="宋体"/>
                <w:color w:val="333333"/>
                <w:kern w:val="0"/>
                <w:sz w:val="24"/>
                <w:szCs w:val="24"/>
              </w:rPr>
            </w:pPr>
          </w:p>
        </w:tc>
      </w:tr>
      <w:tr w:rsidR="00CC4CDA" w:rsidRPr="00D919BB" w:rsidTr="00F2693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shd w:val="clear" w:color="auto" w:fill="FFFFFF"/>
          <w:tblCellMar>
            <w:left w:w="0" w:type="dxa"/>
            <w:right w:w="0" w:type="dxa"/>
          </w:tblCellMar>
          <w:tblLook w:val="04A0"/>
        </w:tblPrEx>
        <w:trPr>
          <w:trHeight w:val="3007"/>
        </w:trPr>
        <w:tc>
          <w:tcPr>
            <w:tcW w:w="1281" w:type="dxa"/>
            <w:tcBorders>
              <w:left w:val="outset" w:sz="6" w:space="0" w:color="000000"/>
              <w:bottom w:val="outset" w:sz="6" w:space="0" w:color="000000"/>
              <w:right w:val="outset" w:sz="6" w:space="0" w:color="000000"/>
            </w:tcBorders>
            <w:shd w:val="clear" w:color="auto" w:fill="FFFFFF"/>
            <w:vAlign w:val="center"/>
            <w:hideMark/>
          </w:tcPr>
          <w:p w:rsidR="00CC4CDA" w:rsidRPr="00D919BB" w:rsidRDefault="00CC4CDA" w:rsidP="00CC4CDA">
            <w:pPr>
              <w:widowControl/>
              <w:spacing w:line="520" w:lineRule="exact"/>
              <w:jc w:val="center"/>
              <w:textAlignment w:val="baseline"/>
              <w:rPr>
                <w:rFonts w:asciiTheme="minorEastAsia" w:hAnsiTheme="minorEastAsia" w:cs="宋体"/>
                <w:color w:val="333333"/>
                <w:kern w:val="0"/>
                <w:sz w:val="24"/>
                <w:szCs w:val="24"/>
              </w:rPr>
            </w:pPr>
          </w:p>
        </w:tc>
        <w:tc>
          <w:tcPr>
            <w:tcW w:w="7042" w:type="dxa"/>
            <w:gridSpan w:val="5"/>
            <w:vMerge/>
            <w:tcBorders>
              <w:left w:val="outset" w:sz="6" w:space="0" w:color="000000"/>
              <w:bottom w:val="outset" w:sz="6" w:space="0" w:color="000000"/>
              <w:right w:val="outset" w:sz="6" w:space="0" w:color="000000"/>
            </w:tcBorders>
            <w:shd w:val="clear" w:color="auto" w:fill="FFFFFF"/>
            <w:vAlign w:val="center"/>
            <w:hideMark/>
          </w:tcPr>
          <w:p w:rsidR="00CC4CDA" w:rsidRDefault="00CC4CDA" w:rsidP="00927194">
            <w:pPr>
              <w:spacing w:line="520" w:lineRule="exact"/>
              <w:jc w:val="left"/>
              <w:textAlignment w:val="baseline"/>
              <w:rPr>
                <w:rFonts w:asciiTheme="minorEastAsia" w:hAnsiTheme="minorEastAsia" w:cs="宋体"/>
                <w:color w:val="333333"/>
                <w:kern w:val="0"/>
                <w:sz w:val="24"/>
                <w:szCs w:val="24"/>
              </w:rPr>
            </w:pPr>
          </w:p>
        </w:tc>
      </w:tr>
    </w:tbl>
    <w:p w:rsidR="00CC4CDA" w:rsidRPr="00162614" w:rsidRDefault="00CC4CDA" w:rsidP="00CC4CDA">
      <w:pPr>
        <w:rPr>
          <w:color w:val="FF0000"/>
        </w:rPr>
      </w:pPr>
      <w:r w:rsidRPr="00162614">
        <w:rPr>
          <w:rFonts w:hint="eastAsia"/>
          <w:color w:val="FF0000"/>
        </w:rPr>
        <w:t>党员根据必读、选读书目或其中篇目的学习体会，撰写读书心得，报所属党支部备案。</w:t>
      </w:r>
    </w:p>
    <w:sectPr w:rsidR="00CC4CDA" w:rsidRPr="00162614" w:rsidSect="00CC4CDA">
      <w:pgSz w:w="11906" w:h="16838"/>
      <w:pgMar w:top="1418" w:right="1758" w:bottom="141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7A8" w:rsidRDefault="006E27A8" w:rsidP="0088591D">
      <w:r>
        <w:separator/>
      </w:r>
    </w:p>
  </w:endnote>
  <w:endnote w:type="continuationSeparator" w:id="1">
    <w:p w:rsidR="006E27A8" w:rsidRDefault="006E27A8" w:rsidP="00885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7A8" w:rsidRDefault="006E27A8" w:rsidP="0088591D">
      <w:r>
        <w:separator/>
      </w:r>
    </w:p>
  </w:footnote>
  <w:footnote w:type="continuationSeparator" w:id="1">
    <w:p w:rsidR="006E27A8" w:rsidRDefault="006E27A8" w:rsidP="00885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4CDA"/>
    <w:rsid w:val="00042713"/>
    <w:rsid w:val="000473B7"/>
    <w:rsid w:val="00085B50"/>
    <w:rsid w:val="000E1E71"/>
    <w:rsid w:val="00162614"/>
    <w:rsid w:val="001E58D4"/>
    <w:rsid w:val="001E7611"/>
    <w:rsid w:val="00206BA7"/>
    <w:rsid w:val="00296609"/>
    <w:rsid w:val="002C456E"/>
    <w:rsid w:val="003009FC"/>
    <w:rsid w:val="003057B6"/>
    <w:rsid w:val="003079B6"/>
    <w:rsid w:val="00397ED7"/>
    <w:rsid w:val="006E27A8"/>
    <w:rsid w:val="007458E8"/>
    <w:rsid w:val="00766949"/>
    <w:rsid w:val="007E029B"/>
    <w:rsid w:val="0086162A"/>
    <w:rsid w:val="0088591D"/>
    <w:rsid w:val="008C5D50"/>
    <w:rsid w:val="009431E5"/>
    <w:rsid w:val="00A33FF9"/>
    <w:rsid w:val="00AB5964"/>
    <w:rsid w:val="00B16462"/>
    <w:rsid w:val="00B47BD7"/>
    <w:rsid w:val="00B5444A"/>
    <w:rsid w:val="00B76319"/>
    <w:rsid w:val="00C07F71"/>
    <w:rsid w:val="00C1551E"/>
    <w:rsid w:val="00C37F4B"/>
    <w:rsid w:val="00C925C8"/>
    <w:rsid w:val="00CB2F68"/>
    <w:rsid w:val="00CC4CDA"/>
    <w:rsid w:val="00D56BBE"/>
    <w:rsid w:val="00DD7197"/>
    <w:rsid w:val="00E01C71"/>
    <w:rsid w:val="00E741E3"/>
    <w:rsid w:val="00E820C0"/>
    <w:rsid w:val="00F2408C"/>
    <w:rsid w:val="00F26939"/>
    <w:rsid w:val="00F60DFD"/>
    <w:rsid w:val="00F73FDF"/>
    <w:rsid w:val="00FC0995"/>
    <w:rsid w:val="00FC1C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CD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859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8591D"/>
    <w:rPr>
      <w:sz w:val="18"/>
      <w:szCs w:val="18"/>
    </w:rPr>
  </w:style>
  <w:style w:type="paragraph" w:styleId="a5">
    <w:name w:val="footer"/>
    <w:basedOn w:val="a"/>
    <w:link w:val="Char0"/>
    <w:uiPriority w:val="99"/>
    <w:semiHidden/>
    <w:unhideWhenUsed/>
    <w:rsid w:val="0088591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859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37C5-045B-41DA-880E-96C04422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375</Words>
  <Characters>2140</Characters>
  <Application>Microsoft Office Word</Application>
  <DocSecurity>0</DocSecurity>
  <Lines>17</Lines>
  <Paragraphs>5</Paragraphs>
  <ScaleCrop>false</ScaleCrop>
  <Company>china</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dcterms:created xsi:type="dcterms:W3CDTF">2017-02-23T07:56:00Z</dcterms:created>
  <dcterms:modified xsi:type="dcterms:W3CDTF">2017-03-03T01:11:00Z</dcterms:modified>
</cp:coreProperties>
</file>