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E4" w:rsidRPr="001206E4" w:rsidRDefault="001206E4" w:rsidP="001206E4">
      <w:pPr>
        <w:widowControl/>
        <w:wordWrap w:val="0"/>
        <w:jc w:val="center"/>
        <w:rPr>
          <w:rFonts w:ascii="微软雅黑" w:eastAsia="微软雅黑" w:hAnsi="微软雅黑" w:cs="宋体"/>
          <w:color w:val="ED0000"/>
          <w:kern w:val="0"/>
          <w:sz w:val="33"/>
          <w:szCs w:val="33"/>
        </w:rPr>
      </w:pPr>
      <w:r w:rsidRPr="001206E4">
        <w:rPr>
          <w:rFonts w:ascii="微软雅黑" w:eastAsia="微软雅黑" w:hAnsi="微软雅黑" w:cs="宋体" w:hint="eastAsia"/>
          <w:color w:val="ED0000"/>
          <w:kern w:val="0"/>
          <w:sz w:val="33"/>
          <w:szCs w:val="33"/>
        </w:rPr>
        <w:t xml:space="preserve">杨浦检察院与区域高校“大学生廉政课堂”工作座谈会在我校召开 </w:t>
      </w:r>
    </w:p>
    <w:p w:rsidR="001206E4" w:rsidRDefault="001206E4" w:rsidP="001206E4">
      <w:pPr>
        <w:pStyle w:val="a3"/>
        <w:wordWrap w:val="0"/>
        <w:spacing w:line="450" w:lineRule="atLeast"/>
        <w:ind w:firstLineChars="200" w:firstLine="420"/>
        <w:rPr>
          <w:rFonts w:ascii="微软雅黑" w:eastAsia="微软雅黑" w:hAnsi="微软雅黑"/>
          <w:color w:val="333333"/>
          <w:sz w:val="21"/>
          <w:szCs w:val="21"/>
        </w:rPr>
      </w:pPr>
      <w:r>
        <w:rPr>
          <w:rFonts w:ascii="微软雅黑" w:eastAsia="微软雅黑" w:hAnsi="微软雅黑" w:hint="eastAsia"/>
          <w:color w:val="333333"/>
          <w:sz w:val="21"/>
          <w:szCs w:val="21"/>
        </w:rPr>
        <w:t xml:space="preserve">3月30日下午，杨浦区检察院在我校杨浦北校区行政中心组织召开了区域高校“大学生廉政课堂”工作座谈会。检察院预防职务犯罪科领导何涛等一行4人出席会议，我校与复旦、同济、上海理工、上海海洋、上海财经、上海体育、上海金融等10所高校的纪检监察部门负责同志与会。会议由何涛主持。 </w:t>
      </w:r>
    </w:p>
    <w:p w:rsidR="001206E4" w:rsidRDefault="001206E4" w:rsidP="001206E4">
      <w:pPr>
        <w:pStyle w:val="a3"/>
        <w:wordWrap w:val="0"/>
        <w:spacing w:line="45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校党委副书记、纪委书记李艳玲代表学校致辞，欢迎检察院干部和兄弟高校纪检监察干部莅临我校交流工作，感谢杨浦区检察院搭建平台，为区域检校双方廉政工作合作交流创造机会。李艳玲向与会同志简要介绍了我校的历史渊源与发展进程，强调依托电力服务行业的办学特色。她希望本次会议能够围绕廉洁文化育人主题，共同研究推动大学生廉政文化教育工作。 </w:t>
      </w:r>
    </w:p>
    <w:p w:rsidR="001206E4" w:rsidRDefault="001206E4" w:rsidP="001206E4">
      <w:pPr>
        <w:pStyle w:val="a3"/>
        <w:wordWrap w:val="0"/>
        <w:spacing w:line="45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xml:space="preserve">       根据会议安排，我校和上海理工大学作为大学生廉政教育的试点高校代表做了交流发言。我校纪委副书记、监察处处长王秋侠以《推进廉政文化教育和大学生廉政课堂建设的探索》为题，介绍了我校积极构建多渠道、多层次的廉政文化宣传教育工作体系，开展丰富的廉政文化创建活动，特别是党政工团学各部门协同构建廉政文化“大宣教”格局的具体做法和成效。上海理工大学以“第二届‘尚理’校园廉政文化宣传月”为案例，介绍了活动的形式及效果。与会各高校同仁交流了各自在大学生廉政教育方面的特色做法，并对区校合作共同开展大学生廉政教育工作提出了宝贵建议。 </w:t>
      </w:r>
    </w:p>
    <w:p w:rsidR="001206E4" w:rsidRDefault="001206E4" w:rsidP="001206E4">
      <w:pPr>
        <w:pStyle w:val="a3"/>
        <w:wordWrap w:val="0"/>
        <w:spacing w:line="450" w:lineRule="atLeast"/>
        <w:rPr>
          <w:rFonts w:ascii="微软雅黑" w:eastAsia="微软雅黑" w:hAnsi="微软雅黑" w:hint="eastAsia"/>
          <w:color w:val="333333"/>
          <w:sz w:val="21"/>
          <w:szCs w:val="21"/>
        </w:rPr>
      </w:pPr>
      <w:r>
        <w:rPr>
          <w:rFonts w:ascii="微软雅黑" w:eastAsia="微软雅黑" w:hAnsi="微软雅黑" w:hint="eastAsia"/>
          <w:color w:val="333333"/>
          <w:sz w:val="21"/>
          <w:szCs w:val="21"/>
        </w:rPr>
        <w:t>       最后，何涛代表检察院讲话，强调对在校大学生开展廉政教育和预防职务犯罪教育工作非常必要，事关未来党和国家反腐倡廉建设的大局。他表示，今后要进一步加大检察院向</w:t>
      </w:r>
      <w:r>
        <w:rPr>
          <w:rFonts w:ascii="微软雅黑" w:eastAsia="微软雅黑" w:hAnsi="微软雅黑" w:hint="eastAsia"/>
          <w:color w:val="333333"/>
          <w:sz w:val="21"/>
          <w:szCs w:val="21"/>
        </w:rPr>
        <w:lastRenderedPageBreak/>
        <w:t xml:space="preserve">高校送教上门的力度，在课程设置上强化正确导向，课程内容和形式上更加多样化，包括进党校、进毕业教育、专题讲座等。通过检察院与区域高校的联手，探索检校合作新模式，形成大学生廉政教育工作品牌。 </w:t>
      </w:r>
    </w:p>
    <w:p w:rsidR="003D208E" w:rsidRDefault="003D208E"/>
    <w:sectPr w:rsidR="003D208E" w:rsidSect="003D20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06E4"/>
    <w:rsid w:val="001206E4"/>
    <w:rsid w:val="003D20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06E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27988731">
      <w:bodyDiv w:val="1"/>
      <w:marLeft w:val="0"/>
      <w:marRight w:val="0"/>
      <w:marTop w:val="0"/>
      <w:marBottom w:val="0"/>
      <w:divBdr>
        <w:top w:val="none" w:sz="0" w:space="0" w:color="auto"/>
        <w:left w:val="none" w:sz="0" w:space="0" w:color="auto"/>
        <w:bottom w:val="none" w:sz="0" w:space="0" w:color="auto"/>
        <w:right w:val="none" w:sz="0" w:space="0" w:color="auto"/>
      </w:divBdr>
      <w:divsChild>
        <w:div w:id="667367360">
          <w:marLeft w:val="0"/>
          <w:marRight w:val="0"/>
          <w:marTop w:val="150"/>
          <w:marBottom w:val="0"/>
          <w:divBdr>
            <w:top w:val="none" w:sz="0" w:space="0" w:color="auto"/>
            <w:left w:val="none" w:sz="0" w:space="0" w:color="auto"/>
            <w:bottom w:val="none" w:sz="0" w:space="0" w:color="auto"/>
            <w:right w:val="none" w:sz="0" w:space="0" w:color="auto"/>
          </w:divBdr>
          <w:divsChild>
            <w:div w:id="202910257">
              <w:marLeft w:val="0"/>
              <w:marRight w:val="0"/>
              <w:marTop w:val="0"/>
              <w:marBottom w:val="0"/>
              <w:divBdr>
                <w:top w:val="single" w:sz="6" w:space="1" w:color="C4D3ED"/>
                <w:left w:val="single" w:sz="6" w:space="1" w:color="C4D3ED"/>
                <w:bottom w:val="single" w:sz="6" w:space="1" w:color="C4D3ED"/>
                <w:right w:val="single" w:sz="6" w:space="1" w:color="C4D3ED"/>
              </w:divBdr>
              <w:divsChild>
                <w:div w:id="405955795">
                  <w:marLeft w:val="0"/>
                  <w:marRight w:val="0"/>
                  <w:marTop w:val="0"/>
                  <w:marBottom w:val="0"/>
                  <w:divBdr>
                    <w:top w:val="none" w:sz="0" w:space="0" w:color="auto"/>
                    <w:left w:val="none" w:sz="0" w:space="0" w:color="auto"/>
                    <w:bottom w:val="none" w:sz="0" w:space="0" w:color="auto"/>
                    <w:right w:val="none" w:sz="0" w:space="0" w:color="auto"/>
                  </w:divBdr>
                  <w:divsChild>
                    <w:div w:id="207763470">
                      <w:marLeft w:val="0"/>
                      <w:marRight w:val="0"/>
                      <w:marTop w:val="0"/>
                      <w:marBottom w:val="0"/>
                      <w:divBdr>
                        <w:top w:val="none" w:sz="0" w:space="0" w:color="auto"/>
                        <w:left w:val="none" w:sz="0" w:space="0" w:color="auto"/>
                        <w:bottom w:val="none" w:sz="0" w:space="0" w:color="auto"/>
                        <w:right w:val="none" w:sz="0" w:space="0" w:color="auto"/>
                      </w:divBdr>
                      <w:divsChild>
                        <w:div w:id="7951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462429">
      <w:bodyDiv w:val="1"/>
      <w:marLeft w:val="0"/>
      <w:marRight w:val="0"/>
      <w:marTop w:val="0"/>
      <w:marBottom w:val="0"/>
      <w:divBdr>
        <w:top w:val="none" w:sz="0" w:space="0" w:color="auto"/>
        <w:left w:val="none" w:sz="0" w:space="0" w:color="auto"/>
        <w:bottom w:val="none" w:sz="0" w:space="0" w:color="auto"/>
        <w:right w:val="none" w:sz="0" w:space="0" w:color="auto"/>
      </w:divBdr>
      <w:divsChild>
        <w:div w:id="256180560">
          <w:marLeft w:val="0"/>
          <w:marRight w:val="0"/>
          <w:marTop w:val="150"/>
          <w:marBottom w:val="0"/>
          <w:divBdr>
            <w:top w:val="none" w:sz="0" w:space="0" w:color="auto"/>
            <w:left w:val="none" w:sz="0" w:space="0" w:color="auto"/>
            <w:bottom w:val="none" w:sz="0" w:space="0" w:color="auto"/>
            <w:right w:val="none" w:sz="0" w:space="0" w:color="auto"/>
          </w:divBdr>
          <w:divsChild>
            <w:div w:id="971523421">
              <w:marLeft w:val="0"/>
              <w:marRight w:val="0"/>
              <w:marTop w:val="0"/>
              <w:marBottom w:val="0"/>
              <w:divBdr>
                <w:top w:val="single" w:sz="6" w:space="1" w:color="C4D3ED"/>
                <w:left w:val="single" w:sz="6" w:space="1" w:color="C4D3ED"/>
                <w:bottom w:val="single" w:sz="6" w:space="1" w:color="C4D3ED"/>
                <w:right w:val="single" w:sz="6" w:space="1" w:color="C4D3ED"/>
              </w:divBdr>
              <w:divsChild>
                <w:div w:id="654601522">
                  <w:marLeft w:val="0"/>
                  <w:marRight w:val="0"/>
                  <w:marTop w:val="0"/>
                  <w:marBottom w:val="0"/>
                  <w:divBdr>
                    <w:top w:val="none" w:sz="0" w:space="0" w:color="auto"/>
                    <w:left w:val="none" w:sz="0" w:space="0" w:color="auto"/>
                    <w:bottom w:val="none" w:sz="0" w:space="0" w:color="auto"/>
                    <w:right w:val="none" w:sz="0" w:space="0" w:color="auto"/>
                  </w:divBdr>
                  <w:divsChild>
                    <w:div w:id="1853110200">
                      <w:marLeft w:val="0"/>
                      <w:marRight w:val="0"/>
                      <w:marTop w:val="0"/>
                      <w:marBottom w:val="0"/>
                      <w:divBdr>
                        <w:top w:val="none" w:sz="0" w:space="0" w:color="auto"/>
                        <w:left w:val="none" w:sz="0" w:space="0" w:color="auto"/>
                        <w:bottom w:val="none" w:sz="0" w:space="0" w:color="auto"/>
                        <w:right w:val="none" w:sz="0" w:space="0" w:color="auto"/>
                      </w:divBdr>
                      <w:divsChild>
                        <w:div w:id="960889128">
                          <w:marLeft w:val="0"/>
                          <w:marRight w:val="0"/>
                          <w:marTop w:val="0"/>
                          <w:marBottom w:val="0"/>
                          <w:divBdr>
                            <w:top w:val="none" w:sz="0" w:space="0" w:color="auto"/>
                            <w:left w:val="none" w:sz="0" w:space="0" w:color="auto"/>
                            <w:bottom w:val="none" w:sz="0" w:space="0" w:color="auto"/>
                            <w:right w:val="none" w:sz="0" w:space="0" w:color="auto"/>
                          </w:divBdr>
                          <w:divsChild>
                            <w:div w:id="11537902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2016-10-31T05:55:00Z</dcterms:created>
  <dcterms:modified xsi:type="dcterms:W3CDTF">2016-10-31T05:56:00Z</dcterms:modified>
</cp:coreProperties>
</file>