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A4" w:rsidRPr="0046425C" w:rsidRDefault="00772DA4" w:rsidP="00772DA4">
      <w:pPr>
        <w:adjustRightInd w:val="0"/>
        <w:snapToGrid w:val="0"/>
        <w:spacing w:beforeLines="50" w:before="156" w:line="400" w:lineRule="exact"/>
        <w:rPr>
          <w:rFonts w:ascii="黑体" w:eastAsia="黑体" w:hAnsi="黑体" w:hint="eastAsia"/>
          <w:b/>
          <w:sz w:val="24"/>
        </w:rPr>
      </w:pPr>
      <w:r w:rsidRPr="0046425C">
        <w:rPr>
          <w:rFonts w:ascii="黑体" w:eastAsia="黑体" w:hAnsi="黑体" w:hint="eastAsia"/>
          <w:b/>
          <w:sz w:val="24"/>
        </w:rPr>
        <w:t>附件1：</w:t>
      </w:r>
    </w:p>
    <w:p w:rsidR="00772DA4" w:rsidRDefault="00772DA4" w:rsidP="00772DA4">
      <w:pPr>
        <w:jc w:val="center"/>
        <w:rPr>
          <w:rFonts w:hint="eastAsia"/>
        </w:rPr>
      </w:pPr>
      <w:bookmarkStart w:id="0" w:name="_GoBack"/>
      <w:r w:rsidRPr="00BB3476">
        <w:rPr>
          <w:rFonts w:hint="eastAsia"/>
        </w:rPr>
        <w:t>上海电力学院班级学风评估指标</w:t>
      </w:r>
    </w:p>
    <w:p w:rsidR="00772DA4" w:rsidRPr="003810BE" w:rsidRDefault="00772DA4" w:rsidP="00772DA4">
      <w:pPr>
        <w:jc w:val="center"/>
        <w:rPr>
          <w:rFonts w:ascii="Times New Roman" w:hAnsi="Times New Roman"/>
        </w:rPr>
      </w:pPr>
      <w:r w:rsidRPr="003810BE">
        <w:rPr>
          <w:rFonts w:ascii="Times New Roman" w:hAnsi="Times New Roman"/>
        </w:rPr>
        <w:t>（</w:t>
      </w:r>
      <w:r w:rsidRPr="003810BE">
        <w:rPr>
          <w:rFonts w:ascii="Times New Roman" w:hAnsi="Times New Roman"/>
        </w:rPr>
        <w:t>2016</w:t>
      </w:r>
      <w:r w:rsidRPr="003810BE">
        <w:rPr>
          <w:rFonts w:ascii="Times New Roman" w:hAnsi="Times New Roman"/>
        </w:rPr>
        <w:t>年</w:t>
      </w:r>
      <w:r w:rsidRPr="003810BE">
        <w:rPr>
          <w:rFonts w:ascii="Times New Roman" w:hAnsi="Times New Roman"/>
        </w:rPr>
        <w:t>3</w:t>
      </w:r>
      <w:r w:rsidRPr="003810BE">
        <w:rPr>
          <w:rFonts w:ascii="Times New Roman" w:hAnsi="Times New Roman"/>
        </w:rPr>
        <w:t>月修订）</w:t>
      </w:r>
    </w:p>
    <w:bookmarkEnd w:id="0"/>
    <w:p w:rsidR="00772DA4" w:rsidRPr="003810BE" w:rsidRDefault="00772DA4" w:rsidP="00772DA4">
      <w:pPr>
        <w:rPr>
          <w:rFonts w:ascii="Times New Roman" w:hAnsi="Times New Roman"/>
        </w:rPr>
      </w:pPr>
      <w:r w:rsidRPr="003810BE">
        <w:rPr>
          <w:rFonts w:ascii="Times New Roman" w:hAnsi="Times New Roman"/>
        </w:rPr>
        <w:t xml:space="preserve">1  </w:t>
      </w:r>
      <w:r w:rsidRPr="003810BE">
        <w:rPr>
          <w:rFonts w:ascii="Times New Roman" w:hAnsi="Times New Roman"/>
        </w:rPr>
        <w:t>班级学生综合表现（满分</w:t>
      </w:r>
      <w:r w:rsidRPr="003810BE">
        <w:rPr>
          <w:rFonts w:ascii="Times New Roman" w:hAnsi="Times New Roman"/>
        </w:rPr>
        <w:t>20</w:t>
      </w:r>
      <w:r w:rsidRPr="003810BE">
        <w:rPr>
          <w:rFonts w:ascii="Times New Roman" w:hAnsi="Times New Roman"/>
        </w:rPr>
        <w:t>分）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380"/>
        <w:gridCol w:w="444"/>
        <w:gridCol w:w="425"/>
        <w:gridCol w:w="425"/>
        <w:gridCol w:w="425"/>
      </w:tblGrid>
      <w:tr w:rsidR="00772DA4" w:rsidRPr="003810BE" w:rsidTr="00967A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br w:type="page"/>
            </w:r>
            <w:r w:rsidRPr="003810BE">
              <w:rPr>
                <w:rFonts w:ascii="Times New Roman" w:hAnsi="Times New Roman"/>
              </w:rPr>
              <w:t>二级指标</w:t>
            </w:r>
          </w:p>
        </w:tc>
        <w:tc>
          <w:tcPr>
            <w:tcW w:w="7380" w:type="dxa"/>
            <w:vMerge w:val="restart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主要观测点</w:t>
            </w:r>
          </w:p>
        </w:tc>
        <w:tc>
          <w:tcPr>
            <w:tcW w:w="1719" w:type="dxa"/>
            <w:gridSpan w:val="4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分值等级</w:t>
            </w:r>
          </w:p>
        </w:tc>
      </w:tr>
      <w:tr w:rsidR="00772DA4" w:rsidRPr="003810BE" w:rsidTr="00967A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7380" w:type="dxa"/>
            <w:vMerge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A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B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C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D</w:t>
            </w:r>
          </w:p>
        </w:tc>
      </w:tr>
      <w:tr w:rsidR="00772DA4" w:rsidRPr="003810BE" w:rsidTr="00967A81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1.1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思想道德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（</w:t>
            </w:r>
            <w:r w:rsidRPr="003810BE">
              <w:rPr>
                <w:rFonts w:ascii="Times New Roman" w:hAnsi="Times New Roman"/>
              </w:rPr>
              <w:t>5</w:t>
            </w:r>
            <w:r w:rsidRPr="003810BE">
              <w:rPr>
                <w:rFonts w:ascii="Times New Roman" w:hAnsi="Times New Roman"/>
              </w:rPr>
              <w:t>分）</w:t>
            </w:r>
          </w:p>
        </w:tc>
        <w:tc>
          <w:tcPr>
            <w:tcW w:w="73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</w:t>
            </w:r>
            <w:r w:rsidRPr="003810BE">
              <w:rPr>
                <w:rFonts w:ascii="Times New Roman" w:hAnsi="Times New Roman"/>
              </w:rPr>
              <w:t>班级同学思想积极上进，能积极参加政治理论课程学习和实践活动，积极向党组织靠拢，党员、入党积极分子比例高。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  <w:color w:val="000000"/>
              </w:rPr>
            </w:pPr>
            <w:r w:rsidRPr="003810BE">
              <w:rPr>
                <w:rFonts w:ascii="Times New Roman" w:hAnsi="Times New Roman"/>
                <w:color w:val="000000"/>
              </w:rPr>
              <w:t>2.</w:t>
            </w:r>
            <w:r w:rsidRPr="003810BE">
              <w:rPr>
                <w:rFonts w:ascii="Times New Roman" w:hAnsi="Times New Roman"/>
                <w:color w:val="000000"/>
              </w:rPr>
              <w:t>班级同学恪守大学生行为准则，遵守校纪校规。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3.</w:t>
            </w:r>
            <w:r w:rsidRPr="003810BE">
              <w:rPr>
                <w:rFonts w:ascii="Times New Roman" w:hAnsi="Times New Roman"/>
              </w:rPr>
              <w:t>班级同学遵守校园文明规范，积极开展精神文明创建活动。</w:t>
            </w:r>
          </w:p>
        </w:tc>
        <w:tc>
          <w:tcPr>
            <w:tcW w:w="444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4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2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0</w:t>
            </w:r>
          </w:p>
        </w:tc>
      </w:tr>
      <w:tr w:rsidR="00772DA4" w:rsidRPr="003810BE" w:rsidTr="00967A81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1.2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专业学习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（</w:t>
            </w:r>
            <w:r w:rsidRPr="003810BE">
              <w:rPr>
                <w:rFonts w:ascii="Times New Roman" w:hAnsi="Times New Roman"/>
              </w:rPr>
              <w:t>5</w:t>
            </w:r>
            <w:r w:rsidRPr="003810BE">
              <w:rPr>
                <w:rFonts w:ascii="Times New Roman" w:hAnsi="Times New Roman"/>
              </w:rPr>
              <w:t>分）</w:t>
            </w:r>
          </w:p>
        </w:tc>
        <w:tc>
          <w:tcPr>
            <w:tcW w:w="73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</w:t>
            </w:r>
            <w:r w:rsidRPr="003810BE">
              <w:rPr>
                <w:rFonts w:ascii="Times New Roman" w:hAnsi="Times New Roman"/>
              </w:rPr>
              <w:t>班级同学学习态度端正，课堂纪律好，抬头率高，作业完成情况良好。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2.</w:t>
            </w:r>
            <w:r w:rsidRPr="003810BE">
              <w:rPr>
                <w:rFonts w:ascii="Times New Roman" w:hAnsi="Times New Roman"/>
              </w:rPr>
              <w:t>班级早自修、上课出勤率高，迟到、早退、旷课情况较少。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3.</w:t>
            </w:r>
            <w:r w:rsidRPr="003810BE">
              <w:rPr>
                <w:rFonts w:ascii="Times New Roman" w:hAnsi="Times New Roman"/>
              </w:rPr>
              <w:t>班级广泛开展学习互助，学风建设有举措，</w:t>
            </w:r>
            <w:proofErr w:type="gramStart"/>
            <w:r w:rsidRPr="003810BE">
              <w:rPr>
                <w:rFonts w:ascii="Times New Roman" w:hAnsi="Times New Roman"/>
              </w:rPr>
              <w:t>无考试</w:t>
            </w:r>
            <w:proofErr w:type="gramEnd"/>
            <w:r w:rsidRPr="003810BE">
              <w:rPr>
                <w:rFonts w:ascii="Times New Roman" w:hAnsi="Times New Roman"/>
              </w:rPr>
              <w:t>作弊现象。</w:t>
            </w:r>
          </w:p>
        </w:tc>
        <w:tc>
          <w:tcPr>
            <w:tcW w:w="444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4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2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0</w:t>
            </w:r>
          </w:p>
        </w:tc>
      </w:tr>
      <w:tr w:rsidR="00772DA4" w:rsidRPr="003810BE" w:rsidTr="00967A81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1.3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班级工作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（</w:t>
            </w:r>
            <w:r w:rsidRPr="003810BE">
              <w:rPr>
                <w:rFonts w:ascii="Times New Roman" w:hAnsi="Times New Roman"/>
              </w:rPr>
              <w:t>5</w:t>
            </w:r>
            <w:r w:rsidRPr="003810BE">
              <w:rPr>
                <w:rFonts w:ascii="Times New Roman" w:hAnsi="Times New Roman"/>
              </w:rPr>
              <w:t>分）</w:t>
            </w:r>
          </w:p>
        </w:tc>
        <w:tc>
          <w:tcPr>
            <w:tcW w:w="73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</w:t>
            </w:r>
            <w:r w:rsidRPr="003810BE">
              <w:rPr>
                <w:rFonts w:ascii="Times New Roman" w:hAnsi="Times New Roman"/>
              </w:rPr>
              <w:t>班级同学关心集体，能积极参加集体活动，有强烈的集体荣誉感。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  <w:color w:val="000000"/>
              </w:rPr>
            </w:pPr>
            <w:r w:rsidRPr="003810BE">
              <w:rPr>
                <w:rFonts w:ascii="Times New Roman" w:hAnsi="Times New Roman"/>
                <w:color w:val="000000"/>
              </w:rPr>
              <w:t>2.</w:t>
            </w:r>
            <w:r w:rsidRPr="003810BE">
              <w:rPr>
                <w:rFonts w:ascii="Times New Roman" w:hAnsi="Times New Roman"/>
                <w:color w:val="000000"/>
              </w:rPr>
              <w:t>班级能定期开展丰富多彩的班级活动，营造良好的班级文化。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3.</w:t>
            </w:r>
            <w:r w:rsidRPr="003810BE">
              <w:rPr>
                <w:rFonts w:ascii="Times New Roman" w:hAnsi="Times New Roman"/>
              </w:rPr>
              <w:t>班级日常工作规范，班干部换届正常，管理民主、班务公开。</w:t>
            </w:r>
          </w:p>
        </w:tc>
        <w:tc>
          <w:tcPr>
            <w:tcW w:w="444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4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2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0</w:t>
            </w:r>
          </w:p>
        </w:tc>
      </w:tr>
      <w:tr w:rsidR="00772DA4" w:rsidRPr="003810BE" w:rsidTr="00967A81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1.4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班级形象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（</w:t>
            </w:r>
            <w:r w:rsidRPr="003810BE">
              <w:rPr>
                <w:rFonts w:ascii="Times New Roman" w:hAnsi="Times New Roman"/>
              </w:rPr>
              <w:t>5</w:t>
            </w:r>
            <w:r w:rsidRPr="003810BE">
              <w:rPr>
                <w:rFonts w:ascii="Times New Roman" w:hAnsi="Times New Roman"/>
              </w:rPr>
              <w:t>分）</w:t>
            </w:r>
          </w:p>
        </w:tc>
        <w:tc>
          <w:tcPr>
            <w:tcW w:w="7380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1.</w:t>
            </w:r>
            <w:r w:rsidRPr="003810BE">
              <w:rPr>
                <w:rFonts w:ascii="Times New Roman" w:hAnsi="Times New Roman"/>
              </w:rPr>
              <w:t>班级有凝聚力，同学能积极参加校、院系组织的各项活动，并获得较好成绩。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2.</w:t>
            </w:r>
            <w:r w:rsidRPr="003810BE">
              <w:rPr>
                <w:rFonts w:ascii="Times New Roman" w:hAnsi="Times New Roman"/>
              </w:rPr>
              <w:t>学生干部队伍团结、高效，在同学中有较高的威信和号召力，工作卓有成效。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3.</w:t>
            </w:r>
            <w:r w:rsidRPr="003810BE">
              <w:rPr>
                <w:rFonts w:ascii="Times New Roman" w:hAnsi="Times New Roman"/>
              </w:rPr>
              <w:t>班级同学和睦相处，宿舍环境整洁，学习气氛浓厚，文化氛围健康向上。</w:t>
            </w:r>
          </w:p>
        </w:tc>
        <w:tc>
          <w:tcPr>
            <w:tcW w:w="444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4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2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宋体" w:hAnsi="宋体" w:cs="宋体" w:hint="eastAsia"/>
              </w:rPr>
              <w:t>∣</w:t>
            </w:r>
          </w:p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772DA4" w:rsidRPr="003810BE" w:rsidRDefault="00772DA4" w:rsidP="00967A81">
            <w:pPr>
              <w:rPr>
                <w:rFonts w:ascii="Times New Roman" w:hAnsi="Times New Roman"/>
              </w:rPr>
            </w:pPr>
            <w:r w:rsidRPr="003810BE">
              <w:rPr>
                <w:rFonts w:ascii="Times New Roman" w:hAnsi="Times New Roman"/>
              </w:rPr>
              <w:t>0</w:t>
            </w:r>
          </w:p>
        </w:tc>
      </w:tr>
    </w:tbl>
    <w:p w:rsidR="00772DA4" w:rsidRPr="00BB3476" w:rsidRDefault="00772DA4" w:rsidP="00772DA4">
      <w:pPr>
        <w:rPr>
          <w:rFonts w:hint="eastAsia"/>
        </w:rPr>
      </w:pPr>
      <w:r w:rsidRPr="00BB3476">
        <w:rPr>
          <w:rFonts w:hint="eastAsia"/>
        </w:rPr>
        <w:t xml:space="preserve">     </w:t>
      </w:r>
      <w:r w:rsidRPr="00BB3476">
        <w:rPr>
          <w:rFonts w:hint="eastAsia"/>
        </w:rPr>
        <w:t>此项由各二级院系成立评估小组（兼顾</w:t>
      </w:r>
      <w:r>
        <w:rPr>
          <w:rFonts w:hint="eastAsia"/>
        </w:rPr>
        <w:t>辅导员</w:t>
      </w:r>
      <w:r w:rsidRPr="00BB3476">
        <w:rPr>
          <w:rFonts w:hint="eastAsia"/>
        </w:rPr>
        <w:t>、</w:t>
      </w:r>
      <w:r>
        <w:rPr>
          <w:rFonts w:hint="eastAsia"/>
        </w:rPr>
        <w:t>分团委</w:t>
      </w:r>
      <w:r w:rsidRPr="00BB3476">
        <w:rPr>
          <w:rFonts w:hint="eastAsia"/>
        </w:rPr>
        <w:t>、学生会、班级任课老师和教学管理人员等）对整个班级学生综合表现参照标准给予打分。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 xml:space="preserve">2  </w:t>
      </w:r>
      <w:r w:rsidRPr="00F74532">
        <w:rPr>
          <w:rFonts w:ascii="Times New Roman" w:hAnsi="Times New Roman"/>
        </w:rPr>
        <w:t>班级学风情况评估（满分</w:t>
      </w:r>
      <w:r w:rsidRPr="00F74532">
        <w:rPr>
          <w:rFonts w:ascii="Times New Roman" w:hAnsi="Times New Roman"/>
        </w:rPr>
        <w:t>60</w:t>
      </w:r>
      <w:r w:rsidRPr="00F74532">
        <w:rPr>
          <w:rFonts w:ascii="Times New Roman" w:hAnsi="Times New Roman"/>
        </w:rPr>
        <w:t>分）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 xml:space="preserve">2.1  </w:t>
      </w:r>
      <w:r w:rsidRPr="00F74532">
        <w:rPr>
          <w:rFonts w:ascii="Times New Roman" w:hAnsi="Times New Roman"/>
        </w:rPr>
        <w:t>班级的学风状况（</w:t>
      </w:r>
      <w:r w:rsidRPr="00F74532">
        <w:rPr>
          <w:rFonts w:ascii="Times New Roman" w:hAnsi="Times New Roman"/>
        </w:rPr>
        <w:t>10</w:t>
      </w:r>
      <w:r w:rsidRPr="00F74532">
        <w:rPr>
          <w:rFonts w:ascii="Times New Roman" w:hAnsi="Times New Roman"/>
        </w:rPr>
        <w:t>分）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>此项每学期评分两次（期中、期末各一次），由主要必修课程任课教师根据整个班级学生平时的上课出勤情况、课堂表现、完成作业情况、学习态度等因素酌情打分。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 xml:space="preserve">2.2  </w:t>
      </w:r>
      <w:r w:rsidRPr="00F74532">
        <w:rPr>
          <w:rFonts w:ascii="Times New Roman" w:hAnsi="Times New Roman"/>
        </w:rPr>
        <w:t>考试成绩及格率（</w:t>
      </w:r>
      <w:r w:rsidRPr="00F74532">
        <w:rPr>
          <w:rFonts w:ascii="Times New Roman" w:hAnsi="Times New Roman"/>
        </w:rPr>
        <w:t>25</w:t>
      </w:r>
      <w:r w:rsidRPr="00F74532">
        <w:rPr>
          <w:rFonts w:ascii="Times New Roman" w:hAnsi="Times New Roman"/>
        </w:rPr>
        <w:t>分）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>考试及格率是指在</w:t>
      </w:r>
      <w:proofErr w:type="gramStart"/>
      <w:r w:rsidRPr="00F74532">
        <w:rPr>
          <w:rFonts w:ascii="Times New Roman" w:hAnsi="Times New Roman"/>
        </w:rPr>
        <w:t>一</w:t>
      </w:r>
      <w:proofErr w:type="gramEnd"/>
      <w:r w:rsidRPr="00F74532">
        <w:rPr>
          <w:rFonts w:ascii="Times New Roman" w:hAnsi="Times New Roman"/>
        </w:rPr>
        <w:t>学年内，所选课程的最终记载成绩均在</w:t>
      </w:r>
      <w:proofErr w:type="gramStart"/>
      <w:r w:rsidRPr="00F74532">
        <w:rPr>
          <w:rFonts w:ascii="Times New Roman" w:hAnsi="Times New Roman"/>
        </w:rPr>
        <w:t>学分绩点</w:t>
      </w:r>
      <w:proofErr w:type="gramEnd"/>
      <w:r w:rsidRPr="00F74532">
        <w:rPr>
          <w:rFonts w:ascii="Times New Roman" w:hAnsi="Times New Roman"/>
        </w:rPr>
        <w:t>1.0</w:t>
      </w:r>
      <w:r w:rsidRPr="00F74532">
        <w:rPr>
          <w:rFonts w:ascii="Times New Roman" w:hAnsi="Times New Roman"/>
        </w:rPr>
        <w:t>（</w:t>
      </w:r>
      <w:r w:rsidRPr="00F74532">
        <w:rPr>
          <w:rFonts w:ascii="Times New Roman" w:hAnsi="Times New Roman"/>
          <w:color w:val="000000"/>
        </w:rPr>
        <w:t>即</w:t>
      </w:r>
      <w:r w:rsidRPr="00F74532">
        <w:rPr>
          <w:rFonts w:ascii="Times New Roman" w:hAnsi="Times New Roman"/>
          <w:color w:val="000000"/>
        </w:rPr>
        <w:t>60</w:t>
      </w:r>
      <w:r w:rsidRPr="00F74532">
        <w:rPr>
          <w:rFonts w:ascii="Times New Roman" w:hAnsi="Times New Roman"/>
          <w:color w:val="000000"/>
        </w:rPr>
        <w:t>分）</w:t>
      </w:r>
      <w:r w:rsidRPr="00F74532">
        <w:rPr>
          <w:rFonts w:ascii="Times New Roman" w:hAnsi="Times New Roman"/>
        </w:rPr>
        <w:t>以上的学生人数占班级总人数的百分比。及格率每增加一个百分点，得分增加一分，小数点后四舍五入取整。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1985"/>
      </w:tblGrid>
      <w:tr w:rsidR="00772DA4" w:rsidRPr="00F74532" w:rsidTr="00967A81"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得分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25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24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15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14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0</w:t>
            </w:r>
          </w:p>
        </w:tc>
      </w:tr>
      <w:tr w:rsidR="00772DA4" w:rsidRPr="00F74532" w:rsidTr="00967A81"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及格率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80</w:t>
            </w:r>
            <w:r w:rsidRPr="00F74532">
              <w:rPr>
                <w:rFonts w:ascii="Times New Roman" w:hAnsi="Times New Roman"/>
              </w:rPr>
              <w:t>％以上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79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70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69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60%</w:t>
            </w:r>
          </w:p>
        </w:tc>
        <w:tc>
          <w:tcPr>
            <w:tcW w:w="1531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59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55</w:t>
            </w:r>
            <w:r w:rsidRPr="00F74532">
              <w:rPr>
                <w:rFonts w:ascii="Times New Roman" w:hAnsi="Times New Roman"/>
              </w:rPr>
              <w:t>％</w:t>
            </w:r>
          </w:p>
        </w:tc>
      </w:tr>
    </w:tbl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 xml:space="preserve">2.3  </w:t>
      </w:r>
      <w:r w:rsidRPr="00F74532">
        <w:rPr>
          <w:rFonts w:ascii="Times New Roman" w:hAnsi="Times New Roman"/>
        </w:rPr>
        <w:t>考试成绩优秀率（</w:t>
      </w:r>
      <w:r w:rsidRPr="00F74532">
        <w:rPr>
          <w:rFonts w:ascii="Times New Roman" w:hAnsi="Times New Roman"/>
        </w:rPr>
        <w:t>20</w:t>
      </w:r>
      <w:r w:rsidRPr="00F74532">
        <w:rPr>
          <w:rFonts w:ascii="Times New Roman" w:hAnsi="Times New Roman"/>
        </w:rPr>
        <w:t>分）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>考试成绩优秀率是指所选课程的最终记载成绩加权平均学分</w:t>
      </w:r>
      <w:proofErr w:type="gramStart"/>
      <w:r w:rsidRPr="00F74532">
        <w:rPr>
          <w:rFonts w:ascii="Times New Roman" w:hAnsi="Times New Roman"/>
        </w:rPr>
        <w:t>绩</w:t>
      </w:r>
      <w:proofErr w:type="gramEnd"/>
      <w:r w:rsidRPr="00F74532">
        <w:rPr>
          <w:rFonts w:ascii="Times New Roman" w:hAnsi="Times New Roman"/>
        </w:rPr>
        <w:t>点在</w:t>
      </w:r>
      <w:r w:rsidRPr="00F74532">
        <w:rPr>
          <w:rFonts w:ascii="Times New Roman" w:hAnsi="Times New Roman"/>
        </w:rPr>
        <w:t>3.0</w:t>
      </w:r>
      <w:r w:rsidRPr="00F74532">
        <w:rPr>
          <w:rFonts w:ascii="Times New Roman" w:hAnsi="Times New Roman"/>
          <w:color w:val="000000"/>
        </w:rPr>
        <w:t>（即平均成绩在</w:t>
      </w:r>
      <w:r w:rsidRPr="00F74532">
        <w:rPr>
          <w:rFonts w:ascii="Times New Roman" w:hAnsi="Times New Roman"/>
          <w:color w:val="000000"/>
        </w:rPr>
        <w:t>80</w:t>
      </w:r>
      <w:r w:rsidRPr="00F74532">
        <w:rPr>
          <w:rFonts w:ascii="Times New Roman" w:hAnsi="Times New Roman"/>
          <w:color w:val="000000"/>
        </w:rPr>
        <w:t>分</w:t>
      </w:r>
      <w:r w:rsidRPr="00F74532">
        <w:rPr>
          <w:rFonts w:ascii="Times New Roman" w:hAnsi="Times New Roman"/>
        </w:rPr>
        <w:t>）以上的学生人数占本班学生总数的百分率。优秀率每增加一个百分点，得分增加一分，小数点后四舍五入取整。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620"/>
        <w:gridCol w:w="1440"/>
        <w:gridCol w:w="1440"/>
        <w:gridCol w:w="1620"/>
      </w:tblGrid>
      <w:tr w:rsidR="00772DA4" w:rsidRPr="00F74532" w:rsidTr="00967A81">
        <w:tc>
          <w:tcPr>
            <w:tcW w:w="1368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得分</w:t>
            </w:r>
          </w:p>
        </w:tc>
        <w:tc>
          <w:tcPr>
            <w:tcW w:w="162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19-15</w:t>
            </w:r>
          </w:p>
        </w:tc>
        <w:tc>
          <w:tcPr>
            <w:tcW w:w="144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14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9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0</w:t>
            </w:r>
          </w:p>
        </w:tc>
      </w:tr>
      <w:tr w:rsidR="00772DA4" w:rsidRPr="00F74532" w:rsidTr="00967A81">
        <w:tc>
          <w:tcPr>
            <w:tcW w:w="1368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优秀率</w:t>
            </w:r>
          </w:p>
        </w:tc>
        <w:tc>
          <w:tcPr>
            <w:tcW w:w="162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20</w:t>
            </w:r>
            <w:r w:rsidRPr="00F74532">
              <w:rPr>
                <w:rFonts w:ascii="Times New Roman" w:hAnsi="Times New Roman"/>
              </w:rPr>
              <w:t>％以上</w:t>
            </w:r>
          </w:p>
        </w:tc>
        <w:tc>
          <w:tcPr>
            <w:tcW w:w="162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19-15%</w:t>
            </w:r>
          </w:p>
        </w:tc>
        <w:tc>
          <w:tcPr>
            <w:tcW w:w="144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14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10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9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5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620" w:type="dxa"/>
            <w:shd w:val="clear" w:color="auto" w:fill="auto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0</w:t>
            </w:r>
            <w:r w:rsidRPr="00F74532">
              <w:rPr>
                <w:rFonts w:ascii="Times New Roman" w:hAnsi="Times New Roman"/>
              </w:rPr>
              <w:t>％</w:t>
            </w:r>
          </w:p>
        </w:tc>
      </w:tr>
    </w:tbl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 xml:space="preserve">2.4  </w:t>
      </w:r>
      <w:r w:rsidRPr="00F74532">
        <w:rPr>
          <w:rFonts w:ascii="Times New Roman" w:hAnsi="Times New Roman"/>
        </w:rPr>
        <w:t>英语成绩（</w:t>
      </w:r>
      <w:r w:rsidRPr="00F74532">
        <w:rPr>
          <w:rFonts w:ascii="Times New Roman" w:hAnsi="Times New Roman"/>
        </w:rPr>
        <w:t>5</w:t>
      </w:r>
      <w:r w:rsidRPr="00F74532">
        <w:rPr>
          <w:rFonts w:ascii="Times New Roman" w:hAnsi="Times New Roman"/>
        </w:rPr>
        <w:t>分）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>一年级学生的英语成绩按学校的考试成绩计，二年级以上均按国家英语四级（英语专业一年级参考综合英语成绩、二年级以上参考专业英语四级）通过率（具体分值以学校正式公布为准）考核。通过率每增加一个百分点，得分增加</w:t>
      </w:r>
      <w:r w:rsidRPr="00F74532">
        <w:rPr>
          <w:rFonts w:ascii="Times New Roman" w:hAnsi="Times New Roman"/>
        </w:rPr>
        <w:t>0.5</w:t>
      </w:r>
      <w:r w:rsidRPr="00F74532">
        <w:rPr>
          <w:rFonts w:ascii="Times New Roman" w:hAnsi="Times New Roman"/>
        </w:rPr>
        <w:t>分，小数点后四舍五入取整。</w:t>
      </w:r>
      <w:proofErr w:type="gramStart"/>
      <w:r w:rsidRPr="00F74532">
        <w:rPr>
          <w:rFonts w:ascii="Times New Roman" w:hAnsi="Times New Roman"/>
        </w:rPr>
        <w:t>不</w:t>
      </w:r>
      <w:proofErr w:type="gramEnd"/>
      <w:r w:rsidRPr="00F74532">
        <w:rPr>
          <w:rFonts w:ascii="Times New Roman" w:hAnsi="Times New Roman"/>
        </w:rPr>
        <w:t>同年级采用不同的标准。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260"/>
        <w:gridCol w:w="1960"/>
        <w:gridCol w:w="1280"/>
        <w:gridCol w:w="1980"/>
        <w:gridCol w:w="1260"/>
      </w:tblGrid>
      <w:tr w:rsidR="00772DA4" w:rsidRPr="00F74532" w:rsidTr="00967A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一年级</w:t>
            </w:r>
          </w:p>
        </w:tc>
        <w:tc>
          <w:tcPr>
            <w:tcW w:w="3240" w:type="dxa"/>
            <w:gridSpan w:val="2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二年级</w:t>
            </w:r>
          </w:p>
        </w:tc>
        <w:tc>
          <w:tcPr>
            <w:tcW w:w="3240" w:type="dxa"/>
            <w:gridSpan w:val="2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三年级</w:t>
            </w:r>
          </w:p>
        </w:tc>
      </w:tr>
      <w:tr w:rsidR="00772DA4" w:rsidRPr="00F74532" w:rsidTr="00967A8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lastRenderedPageBreak/>
              <w:t>通过率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得分</w:t>
            </w:r>
          </w:p>
        </w:tc>
        <w:tc>
          <w:tcPr>
            <w:tcW w:w="19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通过率</w:t>
            </w:r>
          </w:p>
        </w:tc>
        <w:tc>
          <w:tcPr>
            <w:tcW w:w="12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得分</w:t>
            </w:r>
          </w:p>
        </w:tc>
        <w:tc>
          <w:tcPr>
            <w:tcW w:w="19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通过率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得分</w:t>
            </w:r>
          </w:p>
        </w:tc>
      </w:tr>
      <w:tr w:rsidR="00772DA4" w:rsidRPr="00F74532" w:rsidTr="00967A8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90-100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4-5</w:t>
            </w:r>
          </w:p>
        </w:tc>
        <w:tc>
          <w:tcPr>
            <w:tcW w:w="19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60</w:t>
            </w:r>
            <w:r w:rsidRPr="00F74532">
              <w:rPr>
                <w:rFonts w:ascii="Times New Roman" w:hAnsi="Times New Roman"/>
              </w:rPr>
              <w:t>％以上</w:t>
            </w:r>
          </w:p>
        </w:tc>
        <w:tc>
          <w:tcPr>
            <w:tcW w:w="12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70</w:t>
            </w:r>
            <w:r w:rsidRPr="00F74532">
              <w:rPr>
                <w:rFonts w:ascii="Times New Roman" w:hAnsi="Times New Roman"/>
              </w:rPr>
              <w:t>％以上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</w:t>
            </w:r>
          </w:p>
        </w:tc>
      </w:tr>
      <w:tr w:rsidR="00772DA4" w:rsidRPr="00F74532" w:rsidTr="00967A8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80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90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3-4</w:t>
            </w:r>
          </w:p>
        </w:tc>
        <w:tc>
          <w:tcPr>
            <w:tcW w:w="19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50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60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2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3-4.5</w:t>
            </w:r>
          </w:p>
        </w:tc>
        <w:tc>
          <w:tcPr>
            <w:tcW w:w="19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60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70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2.5-4.5</w:t>
            </w:r>
          </w:p>
        </w:tc>
      </w:tr>
      <w:tr w:rsidR="00772DA4" w:rsidRPr="00F74532" w:rsidTr="00967A8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60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80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1-3</w:t>
            </w:r>
          </w:p>
        </w:tc>
        <w:tc>
          <w:tcPr>
            <w:tcW w:w="19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30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50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2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1-3</w:t>
            </w:r>
          </w:p>
        </w:tc>
        <w:tc>
          <w:tcPr>
            <w:tcW w:w="19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50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60</w:t>
            </w:r>
            <w:r w:rsidRPr="00F74532">
              <w:rPr>
                <w:rFonts w:ascii="Times New Roman" w:hAnsi="Times New Roman"/>
              </w:rPr>
              <w:t>％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1-2.5</w:t>
            </w:r>
          </w:p>
        </w:tc>
      </w:tr>
      <w:tr w:rsidR="00772DA4" w:rsidRPr="00F74532" w:rsidTr="00967A8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60</w:t>
            </w:r>
            <w:r w:rsidRPr="00F74532">
              <w:rPr>
                <w:rFonts w:ascii="Times New Roman" w:hAnsi="Times New Roman"/>
              </w:rPr>
              <w:t>％以下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0</w:t>
            </w:r>
          </w:p>
        </w:tc>
        <w:tc>
          <w:tcPr>
            <w:tcW w:w="19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30</w:t>
            </w:r>
            <w:r w:rsidRPr="00F74532">
              <w:rPr>
                <w:rFonts w:ascii="Times New Roman" w:hAnsi="Times New Roman"/>
              </w:rPr>
              <w:t>％以下</w:t>
            </w:r>
          </w:p>
        </w:tc>
        <w:tc>
          <w:tcPr>
            <w:tcW w:w="12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0</w:t>
            </w:r>
          </w:p>
        </w:tc>
        <w:tc>
          <w:tcPr>
            <w:tcW w:w="198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50</w:t>
            </w:r>
            <w:r w:rsidRPr="00F74532">
              <w:rPr>
                <w:rFonts w:ascii="Times New Roman" w:hAnsi="Times New Roman"/>
              </w:rPr>
              <w:t>％以下</w:t>
            </w:r>
          </w:p>
        </w:tc>
        <w:tc>
          <w:tcPr>
            <w:tcW w:w="1260" w:type="dxa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0</w:t>
            </w:r>
          </w:p>
        </w:tc>
      </w:tr>
    </w:tbl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 xml:space="preserve">3  </w:t>
      </w:r>
      <w:r w:rsidRPr="00F74532">
        <w:rPr>
          <w:rFonts w:ascii="Times New Roman" w:hAnsi="Times New Roman"/>
        </w:rPr>
        <w:t>班级学风建设情况评估（</w:t>
      </w:r>
      <w:r w:rsidRPr="00F74532">
        <w:rPr>
          <w:rFonts w:ascii="Times New Roman" w:hAnsi="Times New Roman"/>
        </w:rPr>
        <w:t>10</w:t>
      </w:r>
      <w:r w:rsidRPr="00F74532">
        <w:rPr>
          <w:rFonts w:ascii="Times New Roman" w:hAnsi="Times New Roman"/>
        </w:rPr>
        <w:t>分）</w:t>
      </w:r>
    </w:p>
    <w:p w:rsidR="00772DA4" w:rsidRPr="00F74532" w:rsidRDefault="00772DA4" w:rsidP="00772DA4">
      <w:pPr>
        <w:rPr>
          <w:rFonts w:ascii="Times New Roman" w:hAnsi="Times New Roman"/>
        </w:rPr>
      </w:pPr>
      <w:r w:rsidRPr="00F74532">
        <w:rPr>
          <w:rFonts w:ascii="Times New Roman" w:hAnsi="Times New Roman"/>
        </w:rPr>
        <w:t>班级针对提高本班学习成绩及学风有具体有效措施，有详细的方案及执行情况记录（满一学期以上），视具体执行情况及成效，给予</w:t>
      </w:r>
      <w:r w:rsidRPr="00F74532">
        <w:rPr>
          <w:rFonts w:ascii="Times New Roman" w:hAnsi="Times New Roman"/>
        </w:rPr>
        <w:t>1-10</w:t>
      </w:r>
      <w:r w:rsidRPr="00F74532">
        <w:rPr>
          <w:rFonts w:ascii="Times New Roman" w:hAnsi="Times New Roman"/>
        </w:rPr>
        <w:t>分的加分。</w:t>
      </w:r>
    </w:p>
    <w:p w:rsidR="00772DA4" w:rsidRPr="00F74532" w:rsidRDefault="00772DA4" w:rsidP="00772DA4">
      <w:pPr>
        <w:rPr>
          <w:rFonts w:ascii="Times New Roman" w:hAnsi="Times New Roman"/>
          <w:color w:val="000000"/>
        </w:rPr>
      </w:pPr>
      <w:r w:rsidRPr="00F74532">
        <w:rPr>
          <w:rFonts w:ascii="Times New Roman" w:hAnsi="Times New Roman"/>
        </w:rPr>
        <w:t xml:space="preserve">4 </w:t>
      </w:r>
      <w:r w:rsidRPr="00F74532">
        <w:rPr>
          <w:rFonts w:ascii="Times New Roman" w:hAnsi="Times New Roman"/>
          <w:color w:val="000000"/>
        </w:rPr>
        <w:t xml:space="preserve"> </w:t>
      </w:r>
      <w:r w:rsidRPr="00F74532">
        <w:rPr>
          <w:rFonts w:ascii="Times New Roman" w:hAnsi="Times New Roman"/>
          <w:color w:val="000000"/>
        </w:rPr>
        <w:t>附加分（按照</w:t>
      </w:r>
      <w:r w:rsidRPr="00F74532">
        <w:rPr>
          <w:rFonts w:ascii="Times New Roman" w:hAnsi="Times New Roman"/>
          <w:color w:val="000000"/>
        </w:rPr>
        <w:t>10%</w:t>
      </w:r>
      <w:r w:rsidRPr="00F74532">
        <w:rPr>
          <w:rFonts w:ascii="Times New Roman" w:hAnsi="Times New Roman"/>
          <w:color w:val="000000"/>
        </w:rPr>
        <w:t>的权重计入总得分）</w:t>
      </w:r>
    </w:p>
    <w:p w:rsidR="00772DA4" w:rsidRPr="00F74532" w:rsidRDefault="00772DA4" w:rsidP="00772DA4">
      <w:pPr>
        <w:rPr>
          <w:rFonts w:ascii="Times New Roman" w:hAnsi="Times New Roman"/>
          <w:color w:val="000000"/>
        </w:rPr>
      </w:pPr>
      <w:r w:rsidRPr="00F74532">
        <w:rPr>
          <w:rFonts w:ascii="Times New Roman" w:hAnsi="Times New Roman"/>
          <w:color w:val="000000"/>
        </w:rPr>
        <w:t>有下列情况之一者可以加分：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900"/>
        <w:gridCol w:w="540"/>
        <w:gridCol w:w="8280"/>
      </w:tblGrid>
      <w:tr w:rsidR="00772DA4" w:rsidRPr="00F74532" w:rsidTr="00967A81">
        <w:trPr>
          <w:trHeight w:val="302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评估</w:t>
            </w:r>
          </w:p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指标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分值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评估参考标准及权重</w:t>
            </w:r>
          </w:p>
        </w:tc>
      </w:tr>
      <w:tr w:rsidR="00772DA4" w:rsidRPr="00F74532" w:rsidTr="00967A81">
        <w:trPr>
          <w:trHeight w:val="300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科技创新及学科竞赛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班级学生有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人次以上（不含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人次）参加校级及校级以上科技创新及学科竞赛并获奖</w:t>
            </w:r>
          </w:p>
        </w:tc>
      </w:tr>
      <w:tr w:rsidR="00772DA4" w:rsidRPr="00F74532" w:rsidTr="00967A81">
        <w:trPr>
          <w:trHeight w:val="300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班级学生有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人次以上（不含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人次）参加校级及校级以上科技创新及学科竞赛</w:t>
            </w:r>
          </w:p>
        </w:tc>
      </w:tr>
      <w:tr w:rsidR="00772DA4" w:rsidRPr="00F74532" w:rsidTr="00967A81">
        <w:trPr>
          <w:trHeight w:val="327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班级学生有</w:t>
            </w:r>
            <w:r w:rsidRPr="00F74532">
              <w:rPr>
                <w:rFonts w:ascii="Times New Roman" w:hAnsi="Times New Roman"/>
              </w:rPr>
              <w:t>1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人次参加校级及校级以上科技创新及学科竞赛并获奖</w:t>
            </w:r>
          </w:p>
        </w:tc>
      </w:tr>
      <w:tr w:rsidR="00772DA4" w:rsidRPr="00F74532" w:rsidTr="00967A81">
        <w:trPr>
          <w:trHeight w:val="327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班级学生有</w:t>
            </w:r>
            <w:r w:rsidRPr="00F74532">
              <w:rPr>
                <w:rFonts w:ascii="Times New Roman" w:hAnsi="Times New Roman"/>
              </w:rPr>
              <w:t>1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人次参加校级及校级以上科技创新及学科竞赛</w:t>
            </w:r>
          </w:p>
        </w:tc>
      </w:tr>
      <w:tr w:rsidR="00772DA4" w:rsidRPr="00F74532" w:rsidTr="00967A81">
        <w:trPr>
          <w:trHeight w:val="311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发表学术作品或论文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班级学生在校内外正式出版物上发表文章</w:t>
            </w:r>
            <w:r w:rsidRPr="00F74532">
              <w:rPr>
                <w:rFonts w:ascii="Times New Roman" w:hAnsi="Times New Roman"/>
              </w:rPr>
              <w:t>10</w:t>
            </w:r>
            <w:r w:rsidRPr="00F74532">
              <w:rPr>
                <w:rFonts w:ascii="Times New Roman" w:hAnsi="Times New Roman"/>
              </w:rPr>
              <w:t>篇以上（不含</w:t>
            </w:r>
            <w:r w:rsidRPr="00F74532">
              <w:rPr>
                <w:rFonts w:ascii="Times New Roman" w:hAnsi="Times New Roman"/>
              </w:rPr>
              <w:t>10</w:t>
            </w:r>
            <w:r w:rsidRPr="00F74532">
              <w:rPr>
                <w:rFonts w:ascii="Times New Roman" w:hAnsi="Times New Roman"/>
              </w:rPr>
              <w:t>篇），学术作品或论文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篇以上（不含</w:t>
            </w:r>
            <w:r w:rsidRPr="00F74532">
              <w:rPr>
                <w:rFonts w:ascii="Times New Roman" w:hAnsi="Times New Roman"/>
              </w:rPr>
              <w:t>3</w:t>
            </w:r>
            <w:r w:rsidRPr="00F74532">
              <w:rPr>
                <w:rFonts w:ascii="Times New Roman" w:hAnsi="Times New Roman"/>
              </w:rPr>
              <w:t>篇）</w:t>
            </w:r>
            <w:r w:rsidRPr="00F74532">
              <w:rPr>
                <w:rFonts w:ascii="Times New Roman" w:hAnsi="Times New Roman"/>
                <w:color w:val="000000"/>
              </w:rPr>
              <w:t>，且署名上海电力学院</w:t>
            </w:r>
          </w:p>
        </w:tc>
      </w:tr>
      <w:tr w:rsidR="00772DA4" w:rsidRPr="00F74532" w:rsidTr="00967A81">
        <w:trPr>
          <w:trHeight w:val="287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  <w:color w:val="000000"/>
              </w:rPr>
            </w:pPr>
            <w:r w:rsidRPr="00F7453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班级学生在</w:t>
            </w:r>
            <w:r w:rsidRPr="00F74532">
              <w:rPr>
                <w:rFonts w:ascii="Times New Roman" w:hAnsi="Times New Roman"/>
                <w:color w:val="000000"/>
              </w:rPr>
              <w:t>校内外正式出版物上发表文章</w:t>
            </w:r>
            <w:r w:rsidRPr="00F74532">
              <w:rPr>
                <w:rFonts w:ascii="Times New Roman" w:hAnsi="Times New Roman"/>
                <w:color w:val="000000"/>
              </w:rPr>
              <w:t>10</w:t>
            </w:r>
            <w:r w:rsidRPr="00F74532">
              <w:rPr>
                <w:rFonts w:ascii="Times New Roman" w:hAnsi="Times New Roman"/>
                <w:color w:val="000000"/>
              </w:rPr>
              <w:t>－</w:t>
            </w:r>
            <w:r w:rsidRPr="00F74532">
              <w:rPr>
                <w:rFonts w:ascii="Times New Roman" w:hAnsi="Times New Roman"/>
                <w:color w:val="000000"/>
              </w:rPr>
              <w:t>5</w:t>
            </w:r>
            <w:r w:rsidRPr="00F74532">
              <w:rPr>
                <w:rFonts w:ascii="Times New Roman" w:hAnsi="Times New Roman"/>
                <w:color w:val="000000"/>
              </w:rPr>
              <w:t>篇（不含</w:t>
            </w:r>
            <w:r w:rsidRPr="00F74532">
              <w:rPr>
                <w:rFonts w:ascii="Times New Roman" w:hAnsi="Times New Roman"/>
                <w:color w:val="000000"/>
              </w:rPr>
              <w:t>5</w:t>
            </w:r>
            <w:r w:rsidRPr="00F74532">
              <w:rPr>
                <w:rFonts w:ascii="Times New Roman" w:hAnsi="Times New Roman"/>
                <w:color w:val="000000"/>
              </w:rPr>
              <w:t>篇），学术作品或论文</w:t>
            </w:r>
            <w:r w:rsidRPr="00F74532">
              <w:rPr>
                <w:rFonts w:ascii="Times New Roman" w:hAnsi="Times New Roman"/>
                <w:color w:val="000000"/>
              </w:rPr>
              <w:t>1</w:t>
            </w:r>
            <w:r w:rsidRPr="00F74532">
              <w:rPr>
                <w:rFonts w:ascii="Times New Roman" w:hAnsi="Times New Roman"/>
                <w:color w:val="000000"/>
              </w:rPr>
              <w:t>－</w:t>
            </w:r>
            <w:r w:rsidRPr="00F74532">
              <w:rPr>
                <w:rFonts w:ascii="Times New Roman" w:hAnsi="Times New Roman"/>
                <w:color w:val="000000"/>
              </w:rPr>
              <w:t>3</w:t>
            </w:r>
            <w:r w:rsidRPr="00F74532">
              <w:rPr>
                <w:rFonts w:ascii="Times New Roman" w:hAnsi="Times New Roman"/>
                <w:color w:val="000000"/>
              </w:rPr>
              <w:t>篇（含</w:t>
            </w:r>
            <w:r w:rsidRPr="00F74532">
              <w:rPr>
                <w:rFonts w:ascii="Times New Roman" w:hAnsi="Times New Roman"/>
                <w:color w:val="000000"/>
              </w:rPr>
              <w:t>3</w:t>
            </w:r>
            <w:r w:rsidRPr="00F74532">
              <w:rPr>
                <w:rFonts w:ascii="Times New Roman" w:hAnsi="Times New Roman"/>
                <w:color w:val="000000"/>
              </w:rPr>
              <w:t>篇），且署名上海电力学院</w:t>
            </w:r>
          </w:p>
        </w:tc>
      </w:tr>
      <w:tr w:rsidR="00772DA4" w:rsidRPr="00F74532" w:rsidTr="00967A81">
        <w:trPr>
          <w:trHeight w:val="277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  <w:color w:val="000000"/>
              </w:rPr>
            </w:pPr>
            <w:r w:rsidRPr="00F7453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班级学生在校内外正式出版物上发表文章</w:t>
            </w:r>
            <w:r w:rsidRPr="00F74532">
              <w:rPr>
                <w:rFonts w:ascii="Times New Roman" w:hAnsi="Times New Roman"/>
              </w:rPr>
              <w:t>1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5</w:t>
            </w:r>
            <w:r w:rsidRPr="00F74532">
              <w:rPr>
                <w:rFonts w:ascii="Times New Roman" w:hAnsi="Times New Roman"/>
              </w:rPr>
              <w:t>篇</w:t>
            </w:r>
            <w:r w:rsidRPr="00F74532">
              <w:rPr>
                <w:rFonts w:ascii="Times New Roman" w:hAnsi="Times New Roman"/>
                <w:color w:val="000000"/>
              </w:rPr>
              <w:t>，且署名上海电力学院</w:t>
            </w:r>
          </w:p>
        </w:tc>
      </w:tr>
      <w:tr w:rsidR="00772DA4" w:rsidRPr="00F74532" w:rsidTr="00967A81">
        <w:trPr>
          <w:trHeight w:val="349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校园活动</w:t>
            </w:r>
            <w:r w:rsidRPr="00F74532">
              <w:rPr>
                <w:rFonts w:ascii="Times New Roman" w:hAnsi="Times New Roman"/>
                <w:color w:val="000000"/>
              </w:rPr>
              <w:t>及文体竞赛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班级学生在校级及校级以上各类活动、比赛中获奖</w:t>
            </w:r>
            <w:r w:rsidRPr="00F74532">
              <w:rPr>
                <w:rFonts w:ascii="Times New Roman" w:hAnsi="Times New Roman"/>
              </w:rPr>
              <w:t>10</w:t>
            </w:r>
            <w:r w:rsidRPr="00F74532">
              <w:rPr>
                <w:rFonts w:ascii="Times New Roman" w:hAnsi="Times New Roman"/>
              </w:rPr>
              <w:t>项以上（不含</w:t>
            </w:r>
            <w:r w:rsidRPr="00F74532">
              <w:rPr>
                <w:rFonts w:ascii="Times New Roman" w:hAnsi="Times New Roman"/>
              </w:rPr>
              <w:t>10</w:t>
            </w:r>
            <w:r w:rsidRPr="00F74532">
              <w:rPr>
                <w:rFonts w:ascii="Times New Roman" w:hAnsi="Times New Roman"/>
              </w:rPr>
              <w:t>项）</w:t>
            </w:r>
          </w:p>
        </w:tc>
      </w:tr>
      <w:tr w:rsidR="00772DA4" w:rsidRPr="00F74532" w:rsidTr="00967A81">
        <w:trPr>
          <w:trHeight w:val="357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班级学生在校级及校级以上各类活动、比赛中获奖</w:t>
            </w:r>
            <w:r w:rsidRPr="00F74532">
              <w:rPr>
                <w:rFonts w:ascii="Times New Roman" w:hAnsi="Times New Roman"/>
              </w:rPr>
              <w:t>5</w:t>
            </w:r>
            <w:r w:rsidRPr="00F74532">
              <w:rPr>
                <w:rFonts w:ascii="Times New Roman" w:hAnsi="Times New Roman"/>
              </w:rPr>
              <w:t>项以上（不含</w:t>
            </w:r>
            <w:r w:rsidRPr="00F74532">
              <w:rPr>
                <w:rFonts w:ascii="Times New Roman" w:hAnsi="Times New Roman"/>
              </w:rPr>
              <w:t>5</w:t>
            </w:r>
            <w:r w:rsidRPr="00F74532">
              <w:rPr>
                <w:rFonts w:ascii="Times New Roman" w:hAnsi="Times New Roman"/>
              </w:rPr>
              <w:t>项）</w:t>
            </w:r>
          </w:p>
        </w:tc>
      </w:tr>
      <w:tr w:rsidR="00772DA4" w:rsidRPr="00F74532" w:rsidTr="00967A81">
        <w:trPr>
          <w:trHeight w:val="305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班级学生在校级及校级以上各类活动、比赛中获奖（或获二级院系各类活动、比赛一等奖）</w:t>
            </w:r>
            <w:r w:rsidRPr="00F74532">
              <w:rPr>
                <w:rFonts w:ascii="Times New Roman" w:hAnsi="Times New Roman"/>
              </w:rPr>
              <w:t>1-5</w:t>
            </w:r>
            <w:r w:rsidRPr="00F74532">
              <w:rPr>
                <w:rFonts w:ascii="Times New Roman" w:hAnsi="Times New Roman"/>
              </w:rPr>
              <w:t>项，</w:t>
            </w:r>
          </w:p>
        </w:tc>
      </w:tr>
      <w:tr w:rsidR="00772DA4" w:rsidRPr="00F74532" w:rsidTr="00967A81">
        <w:trPr>
          <w:trHeight w:val="295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班级学生积极参加二级院系各类活动、比赛并获奖</w:t>
            </w:r>
            <w:r w:rsidRPr="00F74532">
              <w:rPr>
                <w:rFonts w:ascii="Times New Roman" w:hAnsi="Times New Roman"/>
              </w:rPr>
              <w:t>5</w:t>
            </w:r>
            <w:r w:rsidRPr="00F74532">
              <w:rPr>
                <w:rFonts w:ascii="Times New Roman" w:hAnsi="Times New Roman"/>
              </w:rPr>
              <w:t>项及以上</w:t>
            </w:r>
          </w:p>
        </w:tc>
      </w:tr>
      <w:tr w:rsidR="00772DA4" w:rsidRPr="00F74532" w:rsidTr="00967A81">
        <w:trPr>
          <w:trHeight w:val="299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寝室</w:t>
            </w:r>
          </w:p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评比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班级有寝室荣获</w:t>
            </w:r>
            <w:r w:rsidRPr="00F74532">
              <w:rPr>
                <w:rFonts w:ascii="Times New Roman" w:hAnsi="Times New Roman"/>
              </w:rPr>
              <w:t>“</w:t>
            </w:r>
            <w:r w:rsidRPr="00F74532">
              <w:rPr>
                <w:rFonts w:ascii="Times New Roman" w:hAnsi="Times New Roman"/>
              </w:rPr>
              <w:t>五星文明寝室</w:t>
            </w:r>
            <w:r w:rsidRPr="00F74532">
              <w:rPr>
                <w:rFonts w:ascii="Times New Roman" w:hAnsi="Times New Roman"/>
              </w:rPr>
              <w:t>”</w:t>
            </w:r>
            <w:r w:rsidRPr="00F74532">
              <w:rPr>
                <w:rFonts w:ascii="Times New Roman" w:hAnsi="Times New Roman"/>
              </w:rPr>
              <w:t>，或</w:t>
            </w:r>
            <w:r w:rsidRPr="00F74532">
              <w:rPr>
                <w:rFonts w:ascii="Times New Roman" w:hAnsi="Times New Roman"/>
              </w:rPr>
              <w:t>50%</w:t>
            </w:r>
            <w:r w:rsidRPr="00F74532">
              <w:rPr>
                <w:rFonts w:ascii="Times New Roman" w:hAnsi="Times New Roman"/>
              </w:rPr>
              <w:t>以上的寝室获得</w:t>
            </w:r>
            <w:r w:rsidRPr="00F74532">
              <w:rPr>
                <w:rFonts w:ascii="Times New Roman" w:hAnsi="Times New Roman"/>
              </w:rPr>
              <w:t>“</w:t>
            </w:r>
            <w:r w:rsidRPr="00F74532">
              <w:rPr>
                <w:rFonts w:ascii="Times New Roman" w:hAnsi="Times New Roman"/>
              </w:rPr>
              <w:t>四星</w:t>
            </w:r>
            <w:bookmarkStart w:id="1" w:name="OLE_LINK1"/>
            <w:r w:rsidRPr="00F74532">
              <w:rPr>
                <w:rFonts w:ascii="Times New Roman" w:hAnsi="Times New Roman"/>
              </w:rPr>
              <w:t>文明寝室</w:t>
            </w:r>
            <w:bookmarkEnd w:id="1"/>
            <w:r w:rsidRPr="00F74532">
              <w:rPr>
                <w:rFonts w:ascii="Times New Roman" w:hAnsi="Times New Roman"/>
              </w:rPr>
              <w:t>”</w:t>
            </w:r>
          </w:p>
        </w:tc>
      </w:tr>
      <w:tr w:rsidR="00772DA4" w:rsidRPr="00F74532" w:rsidTr="00967A81">
        <w:trPr>
          <w:trHeight w:val="303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班级有</w:t>
            </w:r>
            <w:r w:rsidRPr="00F74532">
              <w:rPr>
                <w:rFonts w:ascii="Times New Roman" w:hAnsi="Times New Roman"/>
              </w:rPr>
              <w:t>30%</w:t>
            </w:r>
            <w:r w:rsidRPr="00F74532">
              <w:rPr>
                <w:rFonts w:ascii="Times New Roman" w:hAnsi="Times New Roman"/>
              </w:rPr>
              <w:t>的寝室获得</w:t>
            </w:r>
            <w:r w:rsidRPr="00F74532">
              <w:rPr>
                <w:rFonts w:ascii="Times New Roman" w:hAnsi="Times New Roman"/>
              </w:rPr>
              <w:t>“</w:t>
            </w:r>
            <w:r w:rsidRPr="00F74532">
              <w:rPr>
                <w:rFonts w:ascii="Times New Roman" w:hAnsi="Times New Roman"/>
              </w:rPr>
              <w:t>四星文明寝室</w:t>
            </w:r>
            <w:r w:rsidRPr="00F74532">
              <w:rPr>
                <w:rFonts w:ascii="Times New Roman" w:hAnsi="Times New Roman"/>
              </w:rPr>
              <w:t>”</w:t>
            </w:r>
            <w:r w:rsidRPr="00F74532">
              <w:rPr>
                <w:rFonts w:ascii="Times New Roman" w:hAnsi="Times New Roman"/>
              </w:rPr>
              <w:t>，或有寝室在院系评比中获一等奖</w:t>
            </w:r>
          </w:p>
        </w:tc>
      </w:tr>
      <w:tr w:rsidR="00772DA4" w:rsidRPr="00F74532" w:rsidTr="00967A81">
        <w:trPr>
          <w:trHeight w:val="442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班级有</w:t>
            </w:r>
            <w:r w:rsidRPr="00F74532">
              <w:rPr>
                <w:rFonts w:ascii="Times New Roman" w:hAnsi="Times New Roman"/>
              </w:rPr>
              <w:t>50%</w:t>
            </w:r>
            <w:r w:rsidRPr="00F74532">
              <w:rPr>
                <w:rFonts w:ascii="Times New Roman" w:hAnsi="Times New Roman"/>
              </w:rPr>
              <w:t>的寝室被评为</w:t>
            </w:r>
            <w:r w:rsidRPr="00F74532">
              <w:rPr>
                <w:rFonts w:ascii="Times New Roman" w:hAnsi="Times New Roman"/>
              </w:rPr>
              <w:t>“</w:t>
            </w:r>
            <w:r w:rsidRPr="00F74532">
              <w:rPr>
                <w:rFonts w:ascii="Times New Roman" w:hAnsi="Times New Roman"/>
              </w:rPr>
              <w:t>三星</w:t>
            </w:r>
            <w:r w:rsidRPr="00F74532">
              <w:rPr>
                <w:rFonts w:ascii="Times New Roman" w:hAnsi="Times New Roman"/>
              </w:rPr>
              <w:t>”</w:t>
            </w:r>
            <w:r w:rsidRPr="00F74532">
              <w:rPr>
                <w:rFonts w:ascii="Times New Roman" w:hAnsi="Times New Roman"/>
              </w:rPr>
              <w:t>及以上文明寝室，或有寝室在院系评比中获奖</w:t>
            </w:r>
          </w:p>
        </w:tc>
      </w:tr>
      <w:tr w:rsidR="00772DA4" w:rsidRPr="00F74532" w:rsidTr="00967A81">
        <w:trPr>
          <w:trHeight w:val="207"/>
        </w:trPr>
        <w:tc>
          <w:tcPr>
            <w:tcW w:w="36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班级所有寝室均无违反生活园区管理规定，寝室</w:t>
            </w:r>
            <w:r w:rsidRPr="00F74532">
              <w:rPr>
                <w:rFonts w:ascii="Times New Roman" w:hAnsi="Times New Roman"/>
              </w:rPr>
              <w:t>80%</w:t>
            </w:r>
            <w:r w:rsidRPr="00F74532">
              <w:rPr>
                <w:rFonts w:ascii="Times New Roman" w:hAnsi="Times New Roman"/>
              </w:rPr>
              <w:t>的周平均分在</w:t>
            </w:r>
            <w:r w:rsidRPr="00F74532">
              <w:rPr>
                <w:rFonts w:ascii="Times New Roman" w:hAnsi="Times New Roman"/>
              </w:rPr>
              <w:t>18</w:t>
            </w:r>
            <w:r w:rsidRPr="00F74532">
              <w:rPr>
                <w:rFonts w:ascii="Times New Roman" w:hAnsi="Times New Roman"/>
              </w:rPr>
              <w:t>分以上。</w:t>
            </w:r>
          </w:p>
        </w:tc>
      </w:tr>
      <w:tr w:rsidR="00772DA4" w:rsidRPr="00F74532" w:rsidTr="00967A81">
        <w:trPr>
          <w:trHeight w:val="460"/>
        </w:trPr>
        <w:tc>
          <w:tcPr>
            <w:tcW w:w="36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其他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5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72DA4" w:rsidRPr="00F74532" w:rsidRDefault="00772DA4" w:rsidP="00967A81">
            <w:pPr>
              <w:rPr>
                <w:rFonts w:ascii="Times New Roman" w:hAnsi="Times New Roman"/>
              </w:rPr>
            </w:pPr>
            <w:r w:rsidRPr="00F74532">
              <w:rPr>
                <w:rFonts w:ascii="Times New Roman" w:hAnsi="Times New Roman"/>
              </w:rPr>
              <w:t>二级院系认为可以加分的其他情况，经领导小组审批，可视具体情况给予</w:t>
            </w:r>
            <w:r w:rsidRPr="00F74532">
              <w:rPr>
                <w:rFonts w:ascii="Times New Roman" w:hAnsi="Times New Roman"/>
              </w:rPr>
              <w:t>l</w:t>
            </w:r>
            <w:r w:rsidRPr="00F74532">
              <w:rPr>
                <w:rFonts w:ascii="Times New Roman" w:hAnsi="Times New Roman"/>
              </w:rPr>
              <w:t>－</w:t>
            </w:r>
            <w:r w:rsidRPr="00F74532">
              <w:rPr>
                <w:rFonts w:ascii="Times New Roman" w:hAnsi="Times New Roman"/>
              </w:rPr>
              <w:t>5</w:t>
            </w:r>
            <w:r w:rsidRPr="00F74532">
              <w:rPr>
                <w:rFonts w:ascii="Times New Roman" w:hAnsi="Times New Roman"/>
              </w:rPr>
              <w:t>分的加分</w:t>
            </w:r>
          </w:p>
        </w:tc>
      </w:tr>
    </w:tbl>
    <w:p w:rsidR="00772DA4" w:rsidRPr="00F74532" w:rsidRDefault="00772DA4" w:rsidP="00772DA4">
      <w:pPr>
        <w:rPr>
          <w:rFonts w:ascii="Times New Roman" w:hAnsi="Times New Roman"/>
        </w:rPr>
      </w:pPr>
    </w:p>
    <w:p w:rsidR="00772DA4" w:rsidRDefault="00772DA4" w:rsidP="00772DA4">
      <w:pPr>
        <w:adjustRightInd w:val="0"/>
        <w:spacing w:afterLines="50" w:after="156" w:line="480" w:lineRule="exact"/>
        <w:jc w:val="center"/>
        <w:rPr>
          <w:rFonts w:ascii="Times New Roman" w:eastAsia="仿宋" w:hAnsi="Times New Roman" w:hint="eastAsia"/>
          <w:b/>
          <w:sz w:val="36"/>
          <w:szCs w:val="36"/>
        </w:rPr>
      </w:pPr>
    </w:p>
    <w:p w:rsidR="00772DA4" w:rsidRDefault="00772DA4" w:rsidP="00772DA4">
      <w:pPr>
        <w:adjustRightInd w:val="0"/>
        <w:spacing w:afterLines="50" w:after="156" w:line="480" w:lineRule="exact"/>
        <w:jc w:val="center"/>
        <w:rPr>
          <w:rFonts w:ascii="Times New Roman" w:eastAsia="仿宋" w:hAnsi="Times New Roman" w:hint="eastAsia"/>
          <w:b/>
          <w:sz w:val="36"/>
          <w:szCs w:val="36"/>
        </w:rPr>
      </w:pPr>
    </w:p>
    <w:p w:rsidR="00772DA4" w:rsidRDefault="00772DA4" w:rsidP="00772DA4">
      <w:pPr>
        <w:adjustRightInd w:val="0"/>
        <w:spacing w:afterLines="50" w:after="156" w:line="480" w:lineRule="exact"/>
        <w:jc w:val="center"/>
        <w:rPr>
          <w:rFonts w:ascii="Times New Roman" w:eastAsia="仿宋" w:hAnsi="Times New Roman" w:hint="eastAsia"/>
          <w:b/>
          <w:sz w:val="36"/>
          <w:szCs w:val="36"/>
        </w:rPr>
      </w:pPr>
    </w:p>
    <w:p w:rsidR="00772DA4" w:rsidRDefault="00772DA4" w:rsidP="00772DA4">
      <w:pPr>
        <w:adjustRightInd w:val="0"/>
        <w:spacing w:afterLines="50" w:after="156" w:line="480" w:lineRule="exact"/>
        <w:jc w:val="center"/>
        <w:rPr>
          <w:rFonts w:ascii="Times New Roman" w:eastAsia="仿宋" w:hAnsi="Times New Roman" w:hint="eastAsia"/>
          <w:b/>
          <w:sz w:val="36"/>
          <w:szCs w:val="36"/>
        </w:rPr>
      </w:pPr>
    </w:p>
    <w:p w:rsidR="000106FB" w:rsidRPr="00772DA4" w:rsidRDefault="000106FB"/>
    <w:sectPr w:rsidR="000106FB" w:rsidRPr="0077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A4"/>
    <w:rsid w:val="000106FB"/>
    <w:rsid w:val="007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2016-10-25T07:31:00Z</dcterms:created>
  <dcterms:modified xsi:type="dcterms:W3CDTF">2016-10-25T07:32:00Z</dcterms:modified>
</cp:coreProperties>
</file>