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E3B" w:rsidRPr="009B0E3B" w:rsidRDefault="009B0E3B" w:rsidP="009B0E3B">
      <w:pPr>
        <w:widowControl/>
        <w:shd w:val="clear" w:color="auto" w:fill="FFFFFF"/>
        <w:spacing w:line="330" w:lineRule="atLeast"/>
        <w:jc w:val="center"/>
        <w:textAlignment w:val="baseline"/>
        <w:outlineLvl w:val="0"/>
        <w:rPr>
          <w:rFonts w:ascii="微软雅黑" w:eastAsia="微软雅黑" w:hAnsi="微软雅黑" w:cs="宋体"/>
          <w:b/>
          <w:bCs/>
          <w:color w:val="ED0000"/>
          <w:kern w:val="36"/>
          <w:sz w:val="24"/>
          <w:szCs w:val="24"/>
        </w:rPr>
      </w:pPr>
      <w:r w:rsidRPr="009B0E3B">
        <w:rPr>
          <w:rFonts w:ascii="微软雅黑" w:eastAsia="微软雅黑" w:hAnsi="微软雅黑" w:cs="宋体" w:hint="eastAsia"/>
          <w:b/>
          <w:bCs/>
          <w:color w:val="ED0000"/>
          <w:kern w:val="36"/>
          <w:sz w:val="24"/>
          <w:szCs w:val="24"/>
        </w:rPr>
        <w:t>见微知著，凝心聚力，共话新时代使命与担当——我校举行基层党支部书记微党课展示活动</w:t>
      </w:r>
    </w:p>
    <w:p w:rsidR="009B0E3B" w:rsidRPr="009B0E3B" w:rsidRDefault="009B0E3B" w:rsidP="009B0E3B">
      <w:pPr>
        <w:widowControl/>
        <w:shd w:val="clear" w:color="auto" w:fill="FFFFFF"/>
        <w:spacing w:line="480" w:lineRule="auto"/>
        <w:ind w:firstLine="480"/>
        <w:jc w:val="left"/>
        <w:textAlignment w:val="baseline"/>
        <w:rPr>
          <w:rFonts w:ascii="微软雅黑" w:eastAsia="微软雅黑" w:hAnsi="微软雅黑" w:cs="宋体" w:hint="eastAsia"/>
          <w:color w:val="333333"/>
          <w:kern w:val="0"/>
          <w:sz w:val="24"/>
          <w:szCs w:val="24"/>
        </w:rPr>
      </w:pPr>
      <w:r w:rsidRPr="009B0E3B">
        <w:rPr>
          <w:rFonts w:ascii="微软雅黑" w:eastAsia="微软雅黑" w:hAnsi="微软雅黑" w:cs="宋体" w:hint="eastAsia"/>
          <w:color w:val="333333"/>
          <w:kern w:val="0"/>
          <w:sz w:val="24"/>
          <w:szCs w:val="24"/>
        </w:rPr>
        <w:t>6月22日下午，我校第三届基层党支部书记微党课展示活动在明理楼101阶梯教室举行。17位来自基层一线的党支部书记进行了每人10分钟的微党课展示。校党委副书记、副校长徐凯出席活动。校党委各职能部门负责人、基层党委（党总支）书记、特邀党建指导员和部分一线党员代表担任评委。党支部书记、二级组织员和党员代表等参加现场观摩。微党课展示由校党委常委、组织部部长王耀廷主持。</w:t>
      </w:r>
    </w:p>
    <w:p w:rsidR="009B0E3B" w:rsidRPr="009B0E3B" w:rsidRDefault="009B0E3B" w:rsidP="009B0E3B">
      <w:pPr>
        <w:widowControl/>
        <w:shd w:val="clear" w:color="auto" w:fill="FFFFFF"/>
        <w:spacing w:line="480" w:lineRule="auto"/>
        <w:ind w:firstLine="480"/>
        <w:jc w:val="left"/>
        <w:textAlignment w:val="baseline"/>
        <w:rPr>
          <w:rFonts w:ascii="微软雅黑" w:eastAsia="微软雅黑" w:hAnsi="微软雅黑" w:cs="宋体" w:hint="eastAsia"/>
          <w:color w:val="333333"/>
          <w:kern w:val="0"/>
          <w:sz w:val="24"/>
          <w:szCs w:val="24"/>
        </w:rPr>
      </w:pPr>
      <w:r w:rsidRPr="009B0E3B">
        <w:rPr>
          <w:rFonts w:ascii="微软雅黑" w:eastAsia="微软雅黑" w:hAnsi="微软雅黑" w:cs="宋体" w:hint="eastAsia"/>
          <w:color w:val="333333"/>
          <w:kern w:val="0"/>
          <w:sz w:val="24"/>
          <w:szCs w:val="24"/>
        </w:rPr>
        <w:t>本次微党课紧扣“不忘初心、牢记使命”的主题，从历史到现实，从理论到实践，引经据典，案例丰富；主题观点鲜明、内容选材丰富，结构条理清晰；且与师生党员学习、工作、生活和思想实际密切结合，充分展现了基层党组织书记讲党课的扎实基本功。微党课中王凡、芮超、金一文、谷建、马本</w:t>
      </w:r>
      <w:proofErr w:type="gramStart"/>
      <w:r w:rsidRPr="009B0E3B">
        <w:rPr>
          <w:rFonts w:ascii="微软雅黑" w:eastAsia="微软雅黑" w:hAnsi="微软雅黑" w:cs="宋体" w:hint="eastAsia"/>
          <w:color w:val="333333"/>
          <w:kern w:val="0"/>
          <w:sz w:val="24"/>
          <w:szCs w:val="24"/>
        </w:rPr>
        <w:t>浩</w:t>
      </w:r>
      <w:proofErr w:type="gramEnd"/>
      <w:r w:rsidRPr="009B0E3B">
        <w:rPr>
          <w:rFonts w:ascii="微软雅黑" w:eastAsia="微软雅黑" w:hAnsi="微软雅黑" w:cs="宋体" w:hint="eastAsia"/>
          <w:color w:val="333333"/>
          <w:kern w:val="0"/>
          <w:sz w:val="24"/>
          <w:szCs w:val="24"/>
        </w:rPr>
        <w:t>围绕不忘初心、青春的责任、上电人的担当等话题，运用优秀校友、身边的榜样教师等翔实案例，充分展现了我校党员铁肩担使命、初心永不改的境界；结合马克思诞辰200周年等时政热点，周玮露、周颖两位老师以不同的风格带来关于马克思的主题党课；史强、杨峰、李平、许晓天、朱超群的党课立足本职，着重解读爱岗敬业、无私奉献的精神；苏波、钱叶、范俊雄、杜中浩分别从“人类命运共同体”思想、红船精神、文化自信与传承等角度展开讲述；章贇从</w:t>
      </w:r>
      <w:proofErr w:type="gramStart"/>
      <w:r w:rsidRPr="009B0E3B">
        <w:rPr>
          <w:rFonts w:ascii="微软雅黑" w:eastAsia="微软雅黑" w:hAnsi="微软雅黑" w:cs="宋体" w:hint="eastAsia"/>
          <w:color w:val="333333"/>
          <w:kern w:val="0"/>
          <w:sz w:val="24"/>
          <w:szCs w:val="24"/>
        </w:rPr>
        <w:t>热播剧《人民的名义》</w:t>
      </w:r>
      <w:proofErr w:type="gramEnd"/>
      <w:r w:rsidRPr="009B0E3B">
        <w:rPr>
          <w:rFonts w:ascii="微软雅黑" w:eastAsia="微软雅黑" w:hAnsi="微软雅黑" w:cs="宋体" w:hint="eastAsia"/>
          <w:color w:val="333333"/>
          <w:kern w:val="0"/>
          <w:sz w:val="24"/>
          <w:szCs w:val="24"/>
        </w:rPr>
        <w:t>出发，结合视频展示，生动形象地回溯中国共产党人的初心和使命。17位书记，有学生、</w:t>
      </w:r>
      <w:proofErr w:type="gramStart"/>
      <w:r w:rsidRPr="009B0E3B">
        <w:rPr>
          <w:rFonts w:ascii="微软雅黑" w:eastAsia="微软雅黑" w:hAnsi="微软雅黑" w:cs="宋体" w:hint="eastAsia"/>
          <w:color w:val="333333"/>
          <w:kern w:val="0"/>
          <w:sz w:val="24"/>
          <w:szCs w:val="24"/>
        </w:rPr>
        <w:t>有思政辅导员</w:t>
      </w:r>
      <w:proofErr w:type="gramEnd"/>
      <w:r w:rsidRPr="009B0E3B">
        <w:rPr>
          <w:rFonts w:ascii="微软雅黑" w:eastAsia="微软雅黑" w:hAnsi="微软雅黑" w:cs="宋体" w:hint="eastAsia"/>
          <w:color w:val="333333"/>
          <w:kern w:val="0"/>
          <w:sz w:val="24"/>
          <w:szCs w:val="24"/>
        </w:rPr>
        <w:t>、有教学一线“双带头”专业教师、也有中层管理干部，汇聚三尺小讲台，讲述新时代上电人的理想信念、使命担当。主题内容从身边事例出发，体现了联系实际讲、结合实际学的特点，务实且具有实际指导意义，体</w:t>
      </w:r>
      <w:r w:rsidRPr="009B0E3B">
        <w:rPr>
          <w:rFonts w:ascii="微软雅黑" w:eastAsia="微软雅黑" w:hAnsi="微软雅黑" w:cs="宋体" w:hint="eastAsia"/>
          <w:color w:val="333333"/>
          <w:kern w:val="0"/>
          <w:sz w:val="24"/>
          <w:szCs w:val="24"/>
        </w:rPr>
        <w:lastRenderedPageBreak/>
        <w:t>现了微党课作为我校推进“两学一做”学习教育常态化、制度化，检验和展示了党员日常教育实效的有效载体，也是党员师生深入学习贯彻习近平新时代中国特色社会主义思想和党的十九大精神的缩影。</w:t>
      </w:r>
    </w:p>
    <w:p w:rsidR="009B0E3B" w:rsidRPr="009B0E3B" w:rsidRDefault="009B0E3B" w:rsidP="009B0E3B">
      <w:pPr>
        <w:widowControl/>
        <w:shd w:val="clear" w:color="auto" w:fill="FFFFFF"/>
        <w:spacing w:line="480" w:lineRule="auto"/>
        <w:ind w:firstLine="480"/>
        <w:jc w:val="left"/>
        <w:textAlignment w:val="baseline"/>
        <w:rPr>
          <w:rFonts w:ascii="微软雅黑" w:eastAsia="微软雅黑" w:hAnsi="微软雅黑" w:cs="宋体" w:hint="eastAsia"/>
          <w:color w:val="333333"/>
          <w:kern w:val="0"/>
          <w:sz w:val="24"/>
          <w:szCs w:val="24"/>
        </w:rPr>
      </w:pPr>
      <w:r w:rsidRPr="009B0E3B">
        <w:rPr>
          <w:rFonts w:ascii="微软雅黑" w:eastAsia="微软雅黑" w:hAnsi="微软雅黑" w:cs="宋体" w:hint="eastAsia"/>
          <w:color w:val="333333"/>
          <w:kern w:val="0"/>
          <w:sz w:val="24"/>
          <w:szCs w:val="24"/>
        </w:rPr>
        <w:t>近三小时的微党课现场展示，气氛热烈、精彩纷呈。赵玲、陶莹、焦凤梅三位基层党组织书记作为评委代表作现场点评。焦凤梅从“微、党、课”三个字的本身释义出发，提出“观点正确、态度明确、表达准确”的党课基本要求。赵玲、陶莹两位评委认为本届微党课是前两届的继承和创新，书记们准备充分，精心备课、质量很高，希望充分利用整合校内优秀的微党课课件作为教育资源，让更多的党员学习获益。</w:t>
      </w:r>
    </w:p>
    <w:p w:rsidR="009B0E3B" w:rsidRPr="009B0E3B" w:rsidRDefault="009B0E3B" w:rsidP="009B0E3B">
      <w:pPr>
        <w:widowControl/>
        <w:shd w:val="clear" w:color="auto" w:fill="FFFFFF"/>
        <w:spacing w:line="480" w:lineRule="auto"/>
        <w:ind w:firstLine="480"/>
        <w:jc w:val="left"/>
        <w:textAlignment w:val="baseline"/>
        <w:rPr>
          <w:rFonts w:ascii="微软雅黑" w:eastAsia="微软雅黑" w:hAnsi="微软雅黑" w:cs="宋体" w:hint="eastAsia"/>
          <w:color w:val="333333"/>
          <w:kern w:val="0"/>
          <w:sz w:val="24"/>
          <w:szCs w:val="24"/>
        </w:rPr>
      </w:pPr>
      <w:r w:rsidRPr="009B0E3B">
        <w:rPr>
          <w:rFonts w:ascii="微软雅黑" w:eastAsia="微软雅黑" w:hAnsi="微软雅黑" w:cs="宋体" w:hint="eastAsia"/>
          <w:color w:val="333333"/>
          <w:kern w:val="0"/>
          <w:sz w:val="24"/>
          <w:szCs w:val="24"/>
        </w:rPr>
        <w:t>参加观摩的党员师生还纷纷通过“上电党组织书记”</w:t>
      </w:r>
      <w:proofErr w:type="gramStart"/>
      <w:r w:rsidRPr="009B0E3B">
        <w:rPr>
          <w:rFonts w:ascii="微软雅黑" w:eastAsia="微软雅黑" w:hAnsi="微软雅黑" w:cs="宋体" w:hint="eastAsia"/>
          <w:color w:val="333333"/>
          <w:kern w:val="0"/>
          <w:sz w:val="24"/>
          <w:szCs w:val="24"/>
        </w:rPr>
        <w:t>微信群</w:t>
      </w:r>
      <w:proofErr w:type="gramEnd"/>
      <w:r w:rsidRPr="009B0E3B">
        <w:rPr>
          <w:rFonts w:ascii="微软雅黑" w:eastAsia="微软雅黑" w:hAnsi="微软雅黑" w:cs="宋体" w:hint="eastAsia"/>
          <w:color w:val="333333"/>
          <w:kern w:val="0"/>
          <w:sz w:val="24"/>
          <w:szCs w:val="24"/>
        </w:rPr>
        <w:t>发来了一百多条实时点评意见，谈感悟话收获。“值此更名大学、第四次党代会圆满闭幕之际，此次微党课展示具有更加深远的意义，她鼓舞着我们以踏实行动</w:t>
      </w:r>
      <w:proofErr w:type="gramStart"/>
      <w:r w:rsidRPr="009B0E3B">
        <w:rPr>
          <w:rFonts w:ascii="微软雅黑" w:eastAsia="微软雅黑" w:hAnsi="微软雅黑" w:cs="宋体" w:hint="eastAsia"/>
          <w:color w:val="333333"/>
          <w:kern w:val="0"/>
          <w:sz w:val="24"/>
          <w:szCs w:val="24"/>
        </w:rPr>
        <w:t>践行</w:t>
      </w:r>
      <w:proofErr w:type="gramEnd"/>
      <w:r w:rsidRPr="009B0E3B">
        <w:rPr>
          <w:rFonts w:ascii="微软雅黑" w:eastAsia="微软雅黑" w:hAnsi="微软雅黑" w:cs="宋体" w:hint="eastAsia"/>
          <w:color w:val="333333"/>
          <w:kern w:val="0"/>
          <w:sz w:val="24"/>
          <w:szCs w:val="24"/>
        </w:rPr>
        <w:t>党的崇高理想，为实现我校‘三步走’的伟大征程砥砺前行！”“第三次参加微党课观摩，依然感觉内心澎湃、收获满满。学理论、谈文化、忆初心、强信念、话担当、列典型、扬精神，每一位支部书记的微党课都主题鲜明，内容新颖，寓意深刻，值得称赞！”“什么是研究生党员的初心？什么是青年学生干部的使命？听了这些微党课的内容，我觉得心中的理解又更近了一步。牢记初心，是告诉自己不要忘记作为一名党员应在生活中做怎样的楷模；不忘使命，是告诉自己心中要有为党的事业、人民的事业奋斗终身的持续信念！”</w:t>
      </w:r>
    </w:p>
    <w:p w:rsidR="009B0E3B" w:rsidRPr="009B0E3B" w:rsidRDefault="009B0E3B" w:rsidP="009B0E3B">
      <w:pPr>
        <w:widowControl/>
        <w:shd w:val="clear" w:color="auto" w:fill="FFFFFF"/>
        <w:spacing w:line="480" w:lineRule="auto"/>
        <w:ind w:firstLine="480"/>
        <w:jc w:val="left"/>
        <w:textAlignment w:val="baseline"/>
        <w:rPr>
          <w:rFonts w:ascii="微软雅黑" w:eastAsia="微软雅黑" w:hAnsi="微软雅黑" w:cs="宋体" w:hint="eastAsia"/>
          <w:color w:val="333333"/>
          <w:kern w:val="0"/>
          <w:sz w:val="24"/>
          <w:szCs w:val="24"/>
        </w:rPr>
      </w:pPr>
      <w:r w:rsidRPr="009B0E3B">
        <w:rPr>
          <w:rFonts w:ascii="微软雅黑" w:eastAsia="微软雅黑" w:hAnsi="微软雅黑" w:cs="宋体" w:hint="eastAsia"/>
          <w:color w:val="333333"/>
          <w:kern w:val="0"/>
          <w:sz w:val="24"/>
          <w:szCs w:val="24"/>
        </w:rPr>
        <w:t>徐凯充分肯定几年来开展微党课展示活动所取得的成效，</w:t>
      </w:r>
      <w:r w:rsidRPr="009B0E3B">
        <w:rPr>
          <w:rFonts w:ascii="inherit" w:eastAsia="微软雅黑" w:hAnsi="inherit" w:cs="宋体"/>
          <w:color w:val="333333"/>
          <w:kern w:val="0"/>
          <w:sz w:val="24"/>
          <w:szCs w:val="24"/>
          <w:bdr w:val="none" w:sz="0" w:space="0" w:color="auto" w:frame="1"/>
        </w:rPr>
        <w:t>指出上电的党建有特色、有亮点并在逐步探索创建特色品牌，他</w:t>
      </w:r>
      <w:r w:rsidRPr="009B0E3B">
        <w:rPr>
          <w:rFonts w:ascii="微软雅黑" w:eastAsia="微软雅黑" w:hAnsi="微软雅黑" w:cs="宋体" w:hint="eastAsia"/>
          <w:color w:val="333333"/>
          <w:kern w:val="0"/>
          <w:sz w:val="24"/>
          <w:szCs w:val="24"/>
        </w:rPr>
        <w:t>解读了实施基层党支部书记“双带头”工程的重要意义，指出党代会的胜利召开就是基层党组织组织力的体现和考</w:t>
      </w:r>
      <w:r w:rsidRPr="009B0E3B">
        <w:rPr>
          <w:rFonts w:ascii="微软雅黑" w:eastAsia="微软雅黑" w:hAnsi="微软雅黑" w:cs="宋体" w:hint="eastAsia"/>
          <w:color w:val="333333"/>
          <w:kern w:val="0"/>
          <w:sz w:val="24"/>
          <w:szCs w:val="24"/>
        </w:rPr>
        <w:lastRenderedPageBreak/>
        <w:t>验。</w:t>
      </w:r>
      <w:r w:rsidRPr="009B0E3B">
        <w:rPr>
          <w:rFonts w:ascii="inherit" w:eastAsia="微软雅黑" w:hAnsi="inherit" w:cs="宋体"/>
          <w:color w:val="333333"/>
          <w:kern w:val="0"/>
          <w:sz w:val="24"/>
          <w:szCs w:val="24"/>
          <w:bdr w:val="none" w:sz="0" w:space="0" w:color="auto" w:frame="1"/>
        </w:rPr>
        <w:t>徐凯</w:t>
      </w:r>
      <w:r w:rsidRPr="009B0E3B">
        <w:rPr>
          <w:rFonts w:ascii="微软雅黑" w:eastAsia="微软雅黑" w:hAnsi="微软雅黑" w:cs="宋体" w:hint="eastAsia"/>
          <w:color w:val="333333"/>
          <w:kern w:val="0"/>
          <w:sz w:val="24"/>
          <w:szCs w:val="24"/>
        </w:rPr>
        <w:t>对今后的党建工作提出了三点要求：一是</w:t>
      </w:r>
      <w:proofErr w:type="gramStart"/>
      <w:r w:rsidRPr="009B0E3B">
        <w:rPr>
          <w:rFonts w:ascii="微软雅黑" w:eastAsia="微软雅黑" w:hAnsi="微软雅黑" w:cs="宋体" w:hint="eastAsia"/>
          <w:color w:val="333333"/>
          <w:kern w:val="0"/>
          <w:sz w:val="24"/>
          <w:szCs w:val="24"/>
        </w:rPr>
        <w:t>要紧扣习近</w:t>
      </w:r>
      <w:proofErr w:type="gramEnd"/>
      <w:r w:rsidRPr="009B0E3B">
        <w:rPr>
          <w:rFonts w:ascii="微软雅黑" w:eastAsia="微软雅黑" w:hAnsi="微软雅黑" w:cs="宋体" w:hint="eastAsia"/>
          <w:color w:val="333333"/>
          <w:kern w:val="0"/>
          <w:sz w:val="24"/>
          <w:szCs w:val="24"/>
        </w:rPr>
        <w:t>平新时代中国特色社会主义思想，工作中要有理论性和思辨性，做到用情用脑用心，把严肃规范党的组织生活摆在首位，着力推进“两学一做”学习教育常态化、制度化；二是突出思想教育，抓住思想政治工作的亲和力和针对性这个关键点，做好新时代的知识分子工作，使高校教师成为先进思想的传播者，我党执政的坚定支持者，学生成长的指导者，党的干部要</w:t>
      </w:r>
      <w:proofErr w:type="gramStart"/>
      <w:r w:rsidRPr="009B0E3B">
        <w:rPr>
          <w:rFonts w:ascii="微软雅黑" w:eastAsia="微软雅黑" w:hAnsi="微软雅黑" w:cs="宋体" w:hint="eastAsia"/>
          <w:color w:val="333333"/>
          <w:kern w:val="0"/>
          <w:sz w:val="24"/>
          <w:szCs w:val="24"/>
        </w:rPr>
        <w:t>熟悉网言网语</w:t>
      </w:r>
      <w:proofErr w:type="gramEnd"/>
      <w:r w:rsidRPr="009B0E3B">
        <w:rPr>
          <w:rFonts w:ascii="微软雅黑" w:eastAsia="微软雅黑" w:hAnsi="微软雅黑" w:cs="宋体" w:hint="eastAsia"/>
          <w:color w:val="333333"/>
          <w:kern w:val="0"/>
          <w:sz w:val="24"/>
          <w:szCs w:val="24"/>
        </w:rPr>
        <w:t>、用好党</w:t>
      </w:r>
      <w:proofErr w:type="gramStart"/>
      <w:r w:rsidRPr="009B0E3B">
        <w:rPr>
          <w:rFonts w:ascii="微软雅黑" w:eastAsia="微软雅黑" w:hAnsi="微软雅黑" w:cs="宋体" w:hint="eastAsia"/>
          <w:color w:val="333333"/>
          <w:kern w:val="0"/>
          <w:sz w:val="24"/>
          <w:szCs w:val="24"/>
        </w:rPr>
        <w:t>言党语</w:t>
      </w:r>
      <w:proofErr w:type="gramEnd"/>
      <w:r w:rsidRPr="009B0E3B">
        <w:rPr>
          <w:rFonts w:ascii="微软雅黑" w:eastAsia="微软雅黑" w:hAnsi="微软雅黑" w:cs="宋体" w:hint="eastAsia"/>
          <w:color w:val="333333"/>
          <w:kern w:val="0"/>
          <w:sz w:val="24"/>
          <w:szCs w:val="24"/>
        </w:rPr>
        <w:t>、做到春风化雨，以理性的光辉温暖心灵，以逻辑的力量引领前行；三是要把党的工作与教学科研等学校中心工作相结合，要以党代会的胜利召开为契机，在新一届党委领导班子的带领下，朝着应用研究型大学的共同目标砥砺奋进。</w:t>
      </w:r>
    </w:p>
    <w:p w:rsidR="009B0E3B" w:rsidRPr="009B0E3B" w:rsidRDefault="009B0E3B" w:rsidP="009B0E3B">
      <w:pPr>
        <w:widowControl/>
        <w:shd w:val="clear" w:color="auto" w:fill="FFFFFF"/>
        <w:spacing w:line="480" w:lineRule="auto"/>
        <w:ind w:firstLine="480"/>
        <w:jc w:val="right"/>
        <w:textAlignment w:val="baseline"/>
        <w:rPr>
          <w:rFonts w:ascii="微软雅黑" w:eastAsia="微软雅黑" w:hAnsi="微软雅黑" w:cs="宋体" w:hint="eastAsia"/>
          <w:color w:val="333333"/>
          <w:kern w:val="0"/>
          <w:sz w:val="24"/>
          <w:szCs w:val="24"/>
        </w:rPr>
      </w:pPr>
      <w:r w:rsidRPr="009B0E3B">
        <w:rPr>
          <w:rFonts w:ascii="微软雅黑" w:eastAsia="微软雅黑" w:hAnsi="微软雅黑" w:cs="宋体" w:hint="eastAsia"/>
          <w:color w:val="333333"/>
          <w:kern w:val="0"/>
          <w:sz w:val="24"/>
          <w:szCs w:val="24"/>
        </w:rPr>
        <w:t xml:space="preserve">党委组织部 </w:t>
      </w:r>
      <w:proofErr w:type="gramStart"/>
      <w:r w:rsidRPr="009B0E3B">
        <w:rPr>
          <w:rFonts w:ascii="微软雅黑" w:eastAsia="微软雅黑" w:hAnsi="微软雅黑" w:cs="宋体" w:hint="eastAsia"/>
          <w:color w:val="333333"/>
          <w:kern w:val="0"/>
          <w:sz w:val="24"/>
          <w:szCs w:val="24"/>
        </w:rPr>
        <w:t>齐永晓供稿</w:t>
      </w:r>
      <w:proofErr w:type="gramEnd"/>
    </w:p>
    <w:p w:rsidR="009B0E3B" w:rsidRPr="009B0E3B" w:rsidRDefault="009B0E3B" w:rsidP="009B0E3B">
      <w:pPr>
        <w:widowControl/>
        <w:shd w:val="clear" w:color="auto" w:fill="FFFFFF"/>
        <w:spacing w:line="480" w:lineRule="auto"/>
        <w:jc w:val="center"/>
        <w:textAlignment w:val="baseline"/>
        <w:rPr>
          <w:rFonts w:ascii="微软雅黑" w:eastAsia="微软雅黑" w:hAnsi="微软雅黑" w:cs="宋体" w:hint="eastAsia"/>
          <w:color w:val="333333"/>
          <w:kern w:val="0"/>
          <w:sz w:val="24"/>
          <w:szCs w:val="24"/>
        </w:rPr>
      </w:pPr>
      <w:r w:rsidRPr="009B0E3B">
        <w:rPr>
          <w:rFonts w:ascii="微软雅黑" w:eastAsia="微软雅黑" w:hAnsi="微软雅黑" w:cs="宋体"/>
          <w:noProof/>
          <w:color w:val="333333"/>
          <w:kern w:val="0"/>
          <w:sz w:val="24"/>
          <w:szCs w:val="24"/>
        </w:rPr>
        <w:drawing>
          <wp:inline distT="0" distB="0" distL="0" distR="0">
            <wp:extent cx="5875488" cy="3816350"/>
            <wp:effectExtent l="19050" t="0" r="0" b="0"/>
            <wp:docPr id="1" name="图片 1" descr="http://news.shiep.edu.cn/_upload/article/images/8e/19/35b3b2354a99a9c0fc3dc0c0a760/3efc4048-eec3-4f6a-b77c-7abe671c29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shiep.edu.cn/_upload/article/images/8e/19/35b3b2354a99a9c0fc3dc0c0a760/3efc4048-eec3-4f6a-b77c-7abe671c296c.jpg"/>
                    <pic:cNvPicPr>
                      <a:picLocks noChangeAspect="1" noChangeArrowheads="1"/>
                    </pic:cNvPicPr>
                  </pic:nvPicPr>
                  <pic:blipFill>
                    <a:blip r:embed="rId4" cstate="print"/>
                    <a:srcRect/>
                    <a:stretch>
                      <a:fillRect/>
                    </a:stretch>
                  </pic:blipFill>
                  <pic:spPr bwMode="auto">
                    <a:xfrm>
                      <a:off x="0" y="0"/>
                      <a:ext cx="5875488" cy="3816350"/>
                    </a:xfrm>
                    <a:prstGeom prst="rect">
                      <a:avLst/>
                    </a:prstGeom>
                    <a:noFill/>
                    <a:ln w="9525">
                      <a:noFill/>
                      <a:miter lim="800000"/>
                      <a:headEnd/>
                      <a:tailEnd/>
                    </a:ln>
                  </pic:spPr>
                </pic:pic>
              </a:graphicData>
            </a:graphic>
          </wp:inline>
        </w:drawing>
      </w:r>
    </w:p>
    <w:p w:rsidR="009B0E3B" w:rsidRPr="009B0E3B" w:rsidRDefault="009B0E3B" w:rsidP="009B0E3B">
      <w:pPr>
        <w:widowControl/>
        <w:shd w:val="clear" w:color="auto" w:fill="FFFFFF"/>
        <w:spacing w:line="480" w:lineRule="auto"/>
        <w:jc w:val="center"/>
        <w:textAlignment w:val="baseline"/>
        <w:rPr>
          <w:rFonts w:ascii="微软雅黑" w:eastAsia="微软雅黑" w:hAnsi="微软雅黑" w:cs="宋体" w:hint="eastAsia"/>
          <w:color w:val="333333"/>
          <w:kern w:val="0"/>
          <w:sz w:val="24"/>
          <w:szCs w:val="24"/>
        </w:rPr>
      </w:pPr>
    </w:p>
    <w:p w:rsidR="009B0E3B" w:rsidRPr="009B0E3B" w:rsidRDefault="009B0E3B" w:rsidP="009B0E3B">
      <w:pPr>
        <w:widowControl/>
        <w:shd w:val="clear" w:color="auto" w:fill="FFFFFF"/>
        <w:spacing w:line="480" w:lineRule="auto"/>
        <w:jc w:val="center"/>
        <w:textAlignment w:val="baseline"/>
        <w:rPr>
          <w:rFonts w:ascii="微软雅黑" w:eastAsia="微软雅黑" w:hAnsi="微软雅黑" w:cs="宋体" w:hint="eastAsia"/>
          <w:color w:val="333333"/>
          <w:kern w:val="0"/>
          <w:sz w:val="24"/>
          <w:szCs w:val="24"/>
        </w:rPr>
      </w:pPr>
      <w:r w:rsidRPr="009B0E3B">
        <w:rPr>
          <w:rFonts w:ascii="微软雅黑" w:eastAsia="微软雅黑" w:hAnsi="微软雅黑" w:cs="宋体"/>
          <w:noProof/>
          <w:color w:val="333333"/>
          <w:kern w:val="0"/>
          <w:sz w:val="24"/>
          <w:szCs w:val="24"/>
        </w:rPr>
        <w:lastRenderedPageBreak/>
        <w:drawing>
          <wp:inline distT="0" distB="0" distL="0" distR="0">
            <wp:extent cx="5464317" cy="4032250"/>
            <wp:effectExtent l="19050" t="0" r="3033" b="0"/>
            <wp:docPr id="2" name="图片 2" descr="http://news.shiep.edu.cn/_upload/article/images/8e/19/35b3b2354a99a9c0fc3dc0c0a760/c57daa5a-2633-4361-abdc-e885b179cc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shiep.edu.cn/_upload/article/images/8e/19/35b3b2354a99a9c0fc3dc0c0a760/c57daa5a-2633-4361-abdc-e885b179cc72.jpg"/>
                    <pic:cNvPicPr>
                      <a:picLocks noChangeAspect="1" noChangeArrowheads="1"/>
                    </pic:cNvPicPr>
                  </pic:nvPicPr>
                  <pic:blipFill>
                    <a:blip r:embed="rId5" cstate="print"/>
                    <a:srcRect/>
                    <a:stretch>
                      <a:fillRect/>
                    </a:stretch>
                  </pic:blipFill>
                  <pic:spPr bwMode="auto">
                    <a:xfrm>
                      <a:off x="0" y="0"/>
                      <a:ext cx="5464317" cy="4032250"/>
                    </a:xfrm>
                    <a:prstGeom prst="rect">
                      <a:avLst/>
                    </a:prstGeom>
                    <a:noFill/>
                    <a:ln w="9525">
                      <a:noFill/>
                      <a:miter lim="800000"/>
                      <a:headEnd/>
                      <a:tailEnd/>
                    </a:ln>
                  </pic:spPr>
                </pic:pic>
              </a:graphicData>
            </a:graphic>
          </wp:inline>
        </w:drawing>
      </w:r>
    </w:p>
    <w:p w:rsidR="009B0E3B" w:rsidRPr="009B0E3B" w:rsidRDefault="009B0E3B" w:rsidP="009B0E3B">
      <w:pPr>
        <w:widowControl/>
        <w:shd w:val="clear" w:color="auto" w:fill="FFFFFF"/>
        <w:spacing w:line="480" w:lineRule="auto"/>
        <w:jc w:val="center"/>
        <w:textAlignment w:val="baseline"/>
        <w:rPr>
          <w:rFonts w:ascii="微软雅黑" w:eastAsia="微软雅黑" w:hAnsi="微软雅黑" w:cs="宋体" w:hint="eastAsia"/>
          <w:color w:val="333333"/>
          <w:kern w:val="0"/>
          <w:sz w:val="24"/>
          <w:szCs w:val="24"/>
        </w:rPr>
      </w:pPr>
    </w:p>
    <w:p w:rsidR="009B0E3B" w:rsidRPr="009B0E3B" w:rsidRDefault="009B0E3B" w:rsidP="009B0E3B">
      <w:pPr>
        <w:widowControl/>
        <w:shd w:val="clear" w:color="auto" w:fill="FFFFFF"/>
        <w:spacing w:line="480" w:lineRule="auto"/>
        <w:jc w:val="center"/>
        <w:textAlignment w:val="baseline"/>
        <w:rPr>
          <w:rFonts w:ascii="微软雅黑" w:eastAsia="微软雅黑" w:hAnsi="微软雅黑" w:cs="宋体" w:hint="eastAsia"/>
          <w:color w:val="333333"/>
          <w:kern w:val="0"/>
          <w:sz w:val="24"/>
          <w:szCs w:val="24"/>
        </w:rPr>
      </w:pPr>
      <w:r w:rsidRPr="009B0E3B">
        <w:rPr>
          <w:rFonts w:ascii="微软雅黑" w:eastAsia="微软雅黑" w:hAnsi="微软雅黑" w:cs="宋体"/>
          <w:noProof/>
          <w:color w:val="333333"/>
          <w:kern w:val="0"/>
          <w:sz w:val="24"/>
          <w:szCs w:val="24"/>
        </w:rPr>
        <w:drawing>
          <wp:inline distT="0" distB="0" distL="0" distR="0">
            <wp:extent cx="5693024" cy="3797300"/>
            <wp:effectExtent l="19050" t="0" r="2926" b="0"/>
            <wp:docPr id="3" name="图片 3" descr="http://news.shiep.edu.cn/_upload/article/images/8e/19/35b3b2354a99a9c0fc3dc0c0a760/adbfdd59-6220-4da6-866c-4fa0480cd9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shiep.edu.cn/_upload/article/images/8e/19/35b3b2354a99a9c0fc3dc0c0a760/adbfdd59-6220-4da6-866c-4fa0480cd9b5.jpg"/>
                    <pic:cNvPicPr>
                      <a:picLocks noChangeAspect="1" noChangeArrowheads="1"/>
                    </pic:cNvPicPr>
                  </pic:nvPicPr>
                  <pic:blipFill>
                    <a:blip r:embed="rId6" cstate="print"/>
                    <a:srcRect/>
                    <a:stretch>
                      <a:fillRect/>
                    </a:stretch>
                  </pic:blipFill>
                  <pic:spPr bwMode="auto">
                    <a:xfrm>
                      <a:off x="0" y="0"/>
                      <a:ext cx="5693024" cy="3797300"/>
                    </a:xfrm>
                    <a:prstGeom prst="rect">
                      <a:avLst/>
                    </a:prstGeom>
                    <a:noFill/>
                    <a:ln w="9525">
                      <a:noFill/>
                      <a:miter lim="800000"/>
                      <a:headEnd/>
                      <a:tailEnd/>
                    </a:ln>
                  </pic:spPr>
                </pic:pic>
              </a:graphicData>
            </a:graphic>
          </wp:inline>
        </w:drawing>
      </w:r>
    </w:p>
    <w:p w:rsidR="00334EC7" w:rsidRPr="009B0E3B" w:rsidRDefault="00334EC7">
      <w:pPr>
        <w:rPr>
          <w:sz w:val="24"/>
          <w:szCs w:val="24"/>
        </w:rPr>
      </w:pPr>
    </w:p>
    <w:sectPr w:rsidR="00334EC7" w:rsidRPr="009B0E3B" w:rsidSect="00334E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0E3B"/>
    <w:rsid w:val="00334EC7"/>
    <w:rsid w:val="009B0E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C7"/>
    <w:pPr>
      <w:widowControl w:val="0"/>
      <w:jc w:val="both"/>
    </w:pPr>
  </w:style>
  <w:style w:type="paragraph" w:styleId="1">
    <w:name w:val="heading 1"/>
    <w:basedOn w:val="a"/>
    <w:link w:val="1Char"/>
    <w:uiPriority w:val="9"/>
    <w:qFormat/>
    <w:rsid w:val="009B0E3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0E3B"/>
    <w:rPr>
      <w:rFonts w:ascii="宋体" w:eastAsia="宋体" w:hAnsi="宋体" w:cs="宋体"/>
      <w:b/>
      <w:bCs/>
      <w:kern w:val="36"/>
      <w:sz w:val="48"/>
      <w:szCs w:val="48"/>
    </w:rPr>
  </w:style>
  <w:style w:type="paragraph" w:customStyle="1" w:styleId="article-metas">
    <w:name w:val="article-metas"/>
    <w:basedOn w:val="a"/>
    <w:rsid w:val="009B0E3B"/>
    <w:pPr>
      <w:widowControl/>
      <w:spacing w:before="100" w:beforeAutospacing="1" w:after="100" w:afterAutospacing="1"/>
      <w:jc w:val="left"/>
    </w:pPr>
    <w:rPr>
      <w:rFonts w:ascii="宋体" w:eastAsia="宋体" w:hAnsi="宋体" w:cs="宋体"/>
      <w:kern w:val="0"/>
      <w:sz w:val="24"/>
      <w:szCs w:val="24"/>
    </w:rPr>
  </w:style>
  <w:style w:type="character" w:customStyle="1" w:styleId="article-update">
    <w:name w:val="article-update"/>
    <w:basedOn w:val="a0"/>
    <w:rsid w:val="009B0E3B"/>
  </w:style>
  <w:style w:type="character" w:customStyle="1" w:styleId="article-views">
    <w:name w:val="article-views"/>
    <w:basedOn w:val="a0"/>
    <w:rsid w:val="009B0E3B"/>
  </w:style>
  <w:style w:type="character" w:customStyle="1" w:styleId="wpvisitcount">
    <w:name w:val="wp_visitcount"/>
    <w:basedOn w:val="a0"/>
    <w:rsid w:val="009B0E3B"/>
  </w:style>
  <w:style w:type="paragraph" w:styleId="a3">
    <w:name w:val="Normal (Web)"/>
    <w:basedOn w:val="a"/>
    <w:uiPriority w:val="99"/>
    <w:semiHidden/>
    <w:unhideWhenUsed/>
    <w:rsid w:val="009B0E3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B0E3B"/>
    <w:rPr>
      <w:sz w:val="18"/>
      <w:szCs w:val="18"/>
    </w:rPr>
  </w:style>
  <w:style w:type="character" w:customStyle="1" w:styleId="Char">
    <w:name w:val="批注框文本 Char"/>
    <w:basedOn w:val="a0"/>
    <w:link w:val="a4"/>
    <w:uiPriority w:val="99"/>
    <w:semiHidden/>
    <w:rsid w:val="009B0E3B"/>
    <w:rPr>
      <w:sz w:val="18"/>
      <w:szCs w:val="18"/>
    </w:rPr>
  </w:style>
</w:styles>
</file>

<file path=word/webSettings.xml><?xml version="1.0" encoding="utf-8"?>
<w:webSettings xmlns:r="http://schemas.openxmlformats.org/officeDocument/2006/relationships" xmlns:w="http://schemas.openxmlformats.org/wordprocessingml/2006/main">
  <w:divs>
    <w:div w:id="1047069588">
      <w:bodyDiv w:val="1"/>
      <w:marLeft w:val="0"/>
      <w:marRight w:val="0"/>
      <w:marTop w:val="0"/>
      <w:marBottom w:val="0"/>
      <w:divBdr>
        <w:top w:val="none" w:sz="0" w:space="0" w:color="auto"/>
        <w:left w:val="none" w:sz="0" w:space="0" w:color="auto"/>
        <w:bottom w:val="none" w:sz="0" w:space="0" w:color="auto"/>
        <w:right w:val="none" w:sz="0" w:space="0" w:color="auto"/>
      </w:divBdr>
      <w:divsChild>
        <w:div w:id="1662736932">
          <w:marLeft w:val="0"/>
          <w:marRight w:val="0"/>
          <w:marTop w:val="0"/>
          <w:marBottom w:val="0"/>
          <w:divBdr>
            <w:top w:val="none" w:sz="0" w:space="0" w:color="auto"/>
            <w:left w:val="none" w:sz="0" w:space="0" w:color="auto"/>
            <w:bottom w:val="none" w:sz="0" w:space="0" w:color="auto"/>
            <w:right w:val="none" w:sz="0" w:space="0" w:color="auto"/>
          </w:divBdr>
          <w:divsChild>
            <w:div w:id="1055813656">
              <w:marLeft w:val="0"/>
              <w:marRight w:val="0"/>
              <w:marTop w:val="0"/>
              <w:marBottom w:val="0"/>
              <w:divBdr>
                <w:top w:val="none" w:sz="0" w:space="0" w:color="auto"/>
                <w:left w:val="none" w:sz="0" w:space="0" w:color="auto"/>
                <w:bottom w:val="none" w:sz="0" w:space="0" w:color="auto"/>
                <w:right w:val="none" w:sz="0" w:space="0" w:color="auto"/>
              </w:divBdr>
              <w:divsChild>
                <w:div w:id="1576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li</cp:lastModifiedBy>
  <cp:revision>1</cp:revision>
  <dcterms:created xsi:type="dcterms:W3CDTF">2018-11-05T08:27:00Z</dcterms:created>
  <dcterms:modified xsi:type="dcterms:W3CDTF">2018-11-05T08:29:00Z</dcterms:modified>
</cp:coreProperties>
</file>