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2017年上海电力学院党委中心组理论学习目录</w:t>
      </w:r>
    </w:p>
    <w:p>
      <w:pPr>
        <w:jc w:val="center"/>
        <w:rPr>
          <w:sz w:val="36"/>
          <w:szCs w:val="44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2017年上海电力学院党委中心组理论学习计划8次，实际学习9次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48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1、3月15日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周汉民《解读“两会”精神</w:t>
      </w:r>
      <w:r>
        <w:rPr>
          <w:rFonts w:hint="eastAsia" w:ascii="黑体" w:hAnsi="黑体" w:eastAsia="黑体"/>
          <w:sz w:val="28"/>
          <w:szCs w:val="28"/>
          <w:lang w:eastAsia="zh-CN"/>
        </w:rPr>
        <w:t>》</w:t>
      </w:r>
    </w:p>
    <w:p>
      <w:pPr>
        <w:snapToGrid w:val="0"/>
        <w:spacing w:line="48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2、4月20日</w:t>
      </w:r>
      <w:r>
        <w:rPr>
          <w:rFonts w:hint="default" w:ascii="黑体" w:hAnsi="黑体" w:eastAsia="黑体"/>
          <w:sz w:val="28"/>
          <w:szCs w:val="28"/>
          <w:lang w:val="en-US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陈杰 《</w:t>
      </w:r>
      <w:r>
        <w:rPr>
          <w:rFonts w:hint="eastAsia" w:ascii="黑体" w:hAnsi="黑体" w:eastAsia="黑体"/>
          <w:sz w:val="28"/>
          <w:szCs w:val="28"/>
        </w:rPr>
        <w:t>临港——未来之城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》</w:t>
      </w:r>
    </w:p>
    <w:p>
      <w:pPr>
        <w:snapToGrid w:val="0"/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3、5月23日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曹荣瑞</w:t>
      </w:r>
      <w:r>
        <w:rPr>
          <w:rFonts w:hint="eastAsia" w:ascii="黑体" w:hAnsi="黑体" w:eastAsia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/>
          <w:sz w:val="28"/>
          <w:szCs w:val="28"/>
        </w:rPr>
        <w:t>深化思想认识  抓好贯彻落实</w:t>
      </w:r>
      <w:r>
        <w:rPr>
          <w:rFonts w:hint="eastAsia" w:ascii="黑体" w:hAnsi="黑体" w:eastAsia="黑体"/>
          <w:sz w:val="28"/>
          <w:szCs w:val="28"/>
          <w:lang w:eastAsia="zh-CN"/>
        </w:rPr>
        <w:t>》</w:t>
      </w:r>
    </w:p>
    <w:p>
      <w:pPr>
        <w:snapToGrid w:val="0"/>
        <w:spacing w:line="48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4、7月5日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庆祝建党96周年暨香港回归20周年专题座谈</w:t>
      </w:r>
    </w:p>
    <w:p>
      <w:pPr>
        <w:snapToGrid w:val="0"/>
        <w:spacing w:line="480" w:lineRule="auto"/>
        <w:ind w:left="1960" w:hanging="1960" w:hangingChars="7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5、9月13日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学习习总书记7.26重要讲话精神和金砖会议讲话精神 </w:t>
      </w:r>
    </w:p>
    <w:p>
      <w:pPr>
        <w:snapToGrid w:val="0"/>
        <w:spacing w:line="480" w:lineRule="auto"/>
        <w:ind w:left="1835" w:leftChars="874"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李宏《国际公司海外业务实践——扬帆起航 抱团出海》</w:t>
      </w:r>
    </w:p>
    <w:p>
      <w:pPr>
        <w:snapToGrid w:val="0"/>
        <w:spacing w:line="48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6、10月18日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观看党的十九大开幕并交流</w:t>
      </w:r>
    </w:p>
    <w:p>
      <w:pPr>
        <w:snapToGrid w:val="0"/>
        <w:spacing w:line="480" w:lineRule="auto"/>
        <w:ind w:left="2240" w:hanging="2240" w:hangingChars="8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7、11月3日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郭庆松《</w:t>
      </w:r>
      <w:r>
        <w:rPr>
          <w:rFonts w:hint="eastAsia" w:ascii="黑体" w:hAnsi="黑体" w:eastAsia="黑体"/>
          <w:sz w:val="28"/>
          <w:szCs w:val="28"/>
        </w:rPr>
        <w:t>决胜小康社会开启新的征程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》</w:t>
      </w:r>
    </w:p>
    <w:p>
      <w:pPr>
        <w:snapToGrid w:val="0"/>
        <w:spacing w:line="48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8、11月22日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高德毅《</w:t>
      </w:r>
      <w:r>
        <w:rPr>
          <w:rFonts w:hint="eastAsia" w:ascii="黑体" w:hAnsi="黑体" w:eastAsia="黑体"/>
          <w:sz w:val="28"/>
          <w:szCs w:val="28"/>
        </w:rPr>
        <w:t>意识形态国际博弈和战略定力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》</w:t>
      </w:r>
    </w:p>
    <w:p>
      <w:pPr>
        <w:snapToGrid w:val="0"/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9、12月18日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奚洁人《</w:t>
      </w:r>
      <w:r>
        <w:rPr>
          <w:rFonts w:hint="eastAsia" w:ascii="黑体" w:hAnsi="黑体" w:eastAsia="黑体"/>
          <w:sz w:val="28"/>
          <w:szCs w:val="28"/>
        </w:rPr>
        <w:t>不忘初心牢记使命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高举旗帜团结奋进</w:t>
      </w:r>
      <w:r>
        <w:rPr>
          <w:rFonts w:hint="eastAsia" w:ascii="黑体" w:hAnsi="黑体" w:eastAsia="黑体"/>
          <w:sz w:val="28"/>
          <w:szCs w:val="28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2F0E"/>
    <w:rsid w:val="000F17CC"/>
    <w:rsid w:val="00157949"/>
    <w:rsid w:val="00276739"/>
    <w:rsid w:val="0048629A"/>
    <w:rsid w:val="004F5ECD"/>
    <w:rsid w:val="005C7DE1"/>
    <w:rsid w:val="005E674E"/>
    <w:rsid w:val="006A2712"/>
    <w:rsid w:val="008B2F0E"/>
    <w:rsid w:val="009418CC"/>
    <w:rsid w:val="00AC67AB"/>
    <w:rsid w:val="00AF20BB"/>
    <w:rsid w:val="00D409FD"/>
    <w:rsid w:val="00E57819"/>
    <w:rsid w:val="00F6211E"/>
    <w:rsid w:val="00FC428C"/>
    <w:rsid w:val="36CD5835"/>
    <w:rsid w:val="3C761B5B"/>
    <w:rsid w:val="4D717F71"/>
    <w:rsid w:val="6F8B3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SHIEP</Company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2018-11-02T03:36:00Z</cp:lastPrinted>
  <dcterms:modified xsi:type="dcterms:W3CDTF">2018-11-08T01:58:28Z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